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CD" w:rsidRDefault="00841FDB" w:rsidP="00904623">
      <w:pPr>
        <w:rPr>
          <w:lang w:val="en-US"/>
        </w:rPr>
      </w:pPr>
      <w:r>
        <w:rPr>
          <w:noProof/>
        </w:rPr>
        <w:drawing>
          <wp:inline distT="0" distB="0" distL="0" distR="0">
            <wp:extent cx="6120130" cy="81948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9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 w:rsidP="00841FDB"/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7"/>
      </w:tblGrid>
      <w:tr w:rsidR="00841FDB" w:rsidTr="00841FDB">
        <w:trPr>
          <w:trHeight w:val="667"/>
          <w:jc w:val="center"/>
        </w:trPr>
        <w:tc>
          <w:tcPr>
            <w:tcW w:w="9497" w:type="dxa"/>
            <w:shd w:val="clear" w:color="auto" w:fill="FF0000"/>
            <w:vAlign w:val="center"/>
          </w:tcPr>
          <w:p w:rsidR="00841FDB" w:rsidRPr="000A1610" w:rsidRDefault="00841FDB" w:rsidP="00841FDB">
            <w:pPr>
              <w:rPr>
                <w:color w:val="FFFFFF" w:themeColor="background1"/>
                <w:sz w:val="21"/>
                <w:szCs w:val="21"/>
              </w:rPr>
            </w:pPr>
            <w:r w:rsidRPr="000A1610">
              <w:rPr>
                <w:b/>
                <w:color w:val="FFFFFF" w:themeColor="background1"/>
                <w:sz w:val="21"/>
                <w:szCs w:val="21"/>
              </w:rPr>
              <w:t>РУКОВОДСТВО ПОЛЬЗОВАТЕЛЯ ПО ХАРАКТЕРИСТИКАМ, СБОРКЕ И ЭКСПЛУАТАЦИИ</w:t>
            </w:r>
          </w:p>
        </w:tc>
      </w:tr>
    </w:tbl>
    <w:p w:rsidR="00841FDB" w:rsidRPr="00BF4DB3" w:rsidRDefault="00841FDB" w:rsidP="00841FDB"/>
    <w:p w:rsidR="00841FDB" w:rsidRPr="00BF4DB3" w:rsidRDefault="00841FDB" w:rsidP="00841FDB"/>
    <w:p w:rsidR="00841FDB" w:rsidRPr="00BF4DB3" w:rsidRDefault="00841FDB" w:rsidP="00841FDB">
      <w:pPr>
        <w:spacing w:line="276" w:lineRule="auto"/>
      </w:pPr>
      <w:r w:rsidRPr="00BF4DB3">
        <w:br w:type="page"/>
      </w:r>
    </w:p>
    <w:p w:rsidR="00841FDB" w:rsidRPr="00BF4DB3" w:rsidRDefault="00841FDB" w:rsidP="00841FDB">
      <w:pPr>
        <w:spacing w:line="276" w:lineRule="auto"/>
      </w:pPr>
    </w:p>
    <w:p w:rsidR="00841FDB" w:rsidRDefault="00841FDB" w:rsidP="00841FDB">
      <w:pPr>
        <w:spacing w:line="276" w:lineRule="auto"/>
        <w:rPr>
          <w:lang w:val="en-US"/>
        </w:rPr>
      </w:pPr>
      <w:r>
        <w:rPr>
          <w:noProof/>
        </w:rPr>
        <w:drawing>
          <wp:inline distT="0" distB="0" distL="0" distR="0">
            <wp:extent cx="6120130" cy="705288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05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 w:rsidP="00841FDB">
      <w:pPr>
        <w:spacing w:line="276" w:lineRule="auto"/>
        <w:rPr>
          <w:lang w:val="en-US"/>
        </w:rPr>
      </w:pP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spacing w:line="276" w:lineRule="auto"/>
        <w:rPr>
          <w:lang w:val="en-US"/>
        </w:rPr>
      </w:pPr>
    </w:p>
    <w:p w:rsidR="00841FDB" w:rsidRDefault="00841FDB" w:rsidP="00841FDB">
      <w:pPr>
        <w:spacing w:line="276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189373" cy="816884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5" cy="816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 w:rsidP="00841FDB">
      <w:pPr>
        <w:rPr>
          <w:lang w:val="en-US"/>
        </w:rPr>
      </w:pP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rPr>
          <w:lang w:val="en-US"/>
        </w:rPr>
      </w:pPr>
    </w:p>
    <w:p w:rsidR="00841FDB" w:rsidRDefault="00841FDB" w:rsidP="00841FD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098415" cy="7169150"/>
            <wp:effectExtent l="1905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716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jc w:val="center"/>
        <w:rPr>
          <w:lang w:val="en-US"/>
        </w:rPr>
      </w:pPr>
    </w:p>
    <w:p w:rsidR="00841FDB" w:rsidRDefault="00841FDB" w:rsidP="00841FD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981575" cy="73152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945380" cy="7278370"/>
            <wp:effectExtent l="1905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727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945380" cy="7292975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729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945380" cy="7381240"/>
            <wp:effectExtent l="1905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738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098415" cy="7117715"/>
            <wp:effectExtent l="1905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711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674235" cy="523049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523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DB" w:rsidRDefault="00841FDB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41FDB" w:rsidRDefault="00841FDB" w:rsidP="00841FDB">
      <w:pPr>
        <w:rPr>
          <w:b/>
          <w:bCs/>
          <w:sz w:val="18"/>
          <w:lang w:val="en-US"/>
        </w:rPr>
      </w:pPr>
    </w:p>
    <w:p w:rsidR="00841FDB" w:rsidRPr="00841FDB" w:rsidRDefault="00841FDB" w:rsidP="00841FDB">
      <w:pPr>
        <w:rPr>
          <w:b/>
          <w:bCs/>
          <w:sz w:val="18"/>
        </w:rPr>
      </w:pPr>
      <w:r w:rsidRPr="00841FDB">
        <w:rPr>
          <w:b/>
          <w:bCs/>
          <w:sz w:val="18"/>
          <w:lang w:val="en-US"/>
        </w:rPr>
        <w:t>A</w:t>
      </w:r>
      <w:r w:rsidRPr="00BF4DB3">
        <w:rPr>
          <w:b/>
          <w:bCs/>
          <w:sz w:val="18"/>
        </w:rPr>
        <w:t xml:space="preserve">: </w:t>
      </w:r>
      <w:r>
        <w:rPr>
          <w:b/>
          <w:bCs/>
          <w:sz w:val="18"/>
        </w:rPr>
        <w:t>КОМПЛЕКТ ПОСТАВКИ</w:t>
      </w:r>
    </w:p>
    <w:p w:rsidR="00841FDB" w:rsidRPr="00BF4DB3" w:rsidRDefault="00841FDB" w:rsidP="00841FDB">
      <w:pPr>
        <w:rPr>
          <w:b/>
          <w:bCs/>
          <w:sz w:val="18"/>
        </w:rPr>
      </w:pP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 </w:t>
      </w:r>
      <w:r w:rsidRPr="00841FDB">
        <w:rPr>
          <w:bCs/>
          <w:sz w:val="18"/>
        </w:rPr>
        <w:t>Корпус камина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2. </w:t>
      </w:r>
      <w:r>
        <w:rPr>
          <w:sz w:val="18"/>
        </w:rPr>
        <w:t>Труба дымохода</w:t>
      </w:r>
    </w:p>
    <w:p w:rsidR="00841FDB" w:rsidRPr="00841FDB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3. </w:t>
      </w:r>
      <w:r>
        <w:rPr>
          <w:sz w:val="18"/>
        </w:rPr>
        <w:t>Потолочный проходной патрубок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4. </w:t>
      </w:r>
      <w:r>
        <w:rPr>
          <w:sz w:val="18"/>
        </w:rPr>
        <w:t>Пакет с винтами для крепления трубы и потолочного проходного патрубка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5. </w:t>
      </w:r>
      <w:r>
        <w:rPr>
          <w:sz w:val="18"/>
        </w:rPr>
        <w:t xml:space="preserve">2 декоративные панели для потолочного проходного патрубка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6. </w:t>
      </w:r>
      <w:r>
        <w:rPr>
          <w:sz w:val="18"/>
        </w:rPr>
        <w:t xml:space="preserve">Переходник между дымоходом и потолочным проходным патрубком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7. </w:t>
      </w:r>
      <w:r>
        <w:rPr>
          <w:sz w:val="18"/>
        </w:rPr>
        <w:t xml:space="preserve">Ручной инструмент для открывания дверцы и манипуляции первой и второй заслонкой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8. </w:t>
      </w:r>
      <w:r>
        <w:rPr>
          <w:sz w:val="18"/>
        </w:rPr>
        <w:t xml:space="preserve">Конверт с инструкцией по эксплуатации и установке и гарантийным талоном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9. </w:t>
      </w:r>
      <w:r>
        <w:rPr>
          <w:sz w:val="18"/>
        </w:rPr>
        <w:t xml:space="preserve">Мягкая ткань для очистки устройства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10. </w:t>
      </w:r>
      <w:r>
        <w:rPr>
          <w:sz w:val="18"/>
        </w:rPr>
        <w:t>Пакет с уплотнительным шнуром для дымохода и потолочного проходного патрубка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11. </w:t>
      </w:r>
      <w:r>
        <w:rPr>
          <w:sz w:val="18"/>
        </w:rPr>
        <w:t>Теплозащитные рукавицы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12. </w:t>
      </w:r>
      <w:r>
        <w:rPr>
          <w:sz w:val="18"/>
        </w:rPr>
        <w:t>Крышка воздухозаборного патрубка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13. </w:t>
      </w:r>
      <w:r>
        <w:rPr>
          <w:sz w:val="18"/>
        </w:rPr>
        <w:t>Хомут для воздухозаборного патрубка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14. </w:t>
      </w:r>
      <w:r>
        <w:rPr>
          <w:sz w:val="18"/>
        </w:rPr>
        <w:t>Воздухозаборный патрубок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15. </w:t>
      </w:r>
      <w:r>
        <w:rPr>
          <w:sz w:val="18"/>
        </w:rPr>
        <w:t>Уплотнение для воздухозаборного патрубка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16. </w:t>
      </w:r>
      <w:r>
        <w:rPr>
          <w:sz w:val="18"/>
        </w:rPr>
        <w:t>Дефлектор из нерж. стали для регулировки тяги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17. </w:t>
      </w:r>
      <w:r w:rsidRPr="00841FDB">
        <w:rPr>
          <w:bCs/>
          <w:sz w:val="18"/>
        </w:rPr>
        <w:t>Краска для подкрашивания</w:t>
      </w:r>
    </w:p>
    <w:p w:rsidR="00841FDB" w:rsidRPr="00BF4DB3" w:rsidRDefault="00841FDB" w:rsidP="00841FDB">
      <w:pPr>
        <w:rPr>
          <w:sz w:val="18"/>
        </w:rPr>
      </w:pPr>
    </w:p>
    <w:p w:rsidR="00841FDB" w:rsidRPr="00841FDB" w:rsidRDefault="00841FDB" w:rsidP="00841FDB">
      <w:pPr>
        <w:rPr>
          <w:b/>
          <w:bCs/>
          <w:sz w:val="18"/>
        </w:rPr>
      </w:pPr>
      <w:r w:rsidRPr="00841FDB">
        <w:rPr>
          <w:b/>
          <w:bCs/>
          <w:sz w:val="18"/>
          <w:lang w:val="en-US"/>
        </w:rPr>
        <w:t>B</w:t>
      </w:r>
      <w:r w:rsidRPr="00BF4DB3">
        <w:rPr>
          <w:b/>
          <w:bCs/>
          <w:sz w:val="18"/>
        </w:rPr>
        <w:t xml:space="preserve">: </w:t>
      </w:r>
      <w:r>
        <w:rPr>
          <w:b/>
          <w:bCs/>
          <w:sz w:val="18"/>
        </w:rPr>
        <w:t>СХЕМЫ С РАЗМЕРАМИ</w:t>
      </w:r>
    </w:p>
    <w:p w:rsidR="00841FDB" w:rsidRPr="00BF4DB3" w:rsidRDefault="00841FDB" w:rsidP="00841FDB">
      <w:pPr>
        <w:rPr>
          <w:b/>
          <w:bCs/>
          <w:sz w:val="18"/>
        </w:rPr>
      </w:pPr>
    </w:p>
    <w:p w:rsidR="00841FDB" w:rsidRPr="00841FDB" w:rsidRDefault="00841FDB" w:rsidP="00841FDB">
      <w:pPr>
        <w:rPr>
          <w:b/>
          <w:bCs/>
          <w:sz w:val="18"/>
        </w:rPr>
      </w:pPr>
      <w:r w:rsidRPr="00841FDB">
        <w:rPr>
          <w:b/>
          <w:bCs/>
          <w:sz w:val="18"/>
          <w:lang w:val="en-US"/>
        </w:rPr>
        <w:t>C</w:t>
      </w:r>
      <w:r w:rsidRPr="00BF4DB3">
        <w:rPr>
          <w:b/>
          <w:bCs/>
          <w:sz w:val="18"/>
        </w:rPr>
        <w:t xml:space="preserve">: </w:t>
      </w:r>
      <w:r>
        <w:rPr>
          <w:b/>
          <w:bCs/>
          <w:sz w:val="18"/>
        </w:rPr>
        <w:t>ИЛЛЮСТРАЦИИ ЭТАПОВ СБОРКИ</w:t>
      </w:r>
    </w:p>
    <w:p w:rsidR="00841FDB" w:rsidRPr="00BF4DB3" w:rsidRDefault="00841FDB" w:rsidP="00841FDB">
      <w:pPr>
        <w:rPr>
          <w:b/>
          <w:bCs/>
          <w:sz w:val="18"/>
        </w:rPr>
      </w:pPr>
    </w:p>
    <w:p w:rsidR="00841FDB" w:rsidRPr="00841FDB" w:rsidRDefault="00841FDB" w:rsidP="00841FDB">
      <w:pPr>
        <w:rPr>
          <w:b/>
          <w:bCs/>
          <w:sz w:val="18"/>
        </w:rPr>
      </w:pPr>
      <w:r w:rsidRPr="00841FDB">
        <w:rPr>
          <w:b/>
          <w:bCs/>
          <w:sz w:val="18"/>
          <w:lang w:val="en-US"/>
        </w:rPr>
        <w:t>D</w:t>
      </w:r>
      <w:r w:rsidRPr="00BF4DB3">
        <w:rPr>
          <w:b/>
          <w:bCs/>
          <w:sz w:val="18"/>
        </w:rPr>
        <w:t xml:space="preserve">: </w:t>
      </w:r>
      <w:r>
        <w:rPr>
          <w:b/>
          <w:bCs/>
          <w:sz w:val="18"/>
        </w:rPr>
        <w:t>РИСУНКИ ЗАПЧАСТЕЙ</w:t>
      </w:r>
    </w:p>
    <w:p w:rsidR="00841FDB" w:rsidRPr="00BF4DB3" w:rsidRDefault="00841FDB" w:rsidP="00841FDB">
      <w:pPr>
        <w:rPr>
          <w:b/>
          <w:bCs/>
          <w:sz w:val="18"/>
        </w:rPr>
      </w:pP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 </w:t>
      </w:r>
      <w:r>
        <w:rPr>
          <w:sz w:val="18"/>
        </w:rPr>
        <w:t xml:space="preserve">Верхний дефлектор из нерж. стали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2. </w:t>
      </w:r>
      <w:r w:rsidRPr="00841FDB">
        <w:rPr>
          <w:sz w:val="18"/>
          <w:lang w:val="en-US"/>
        </w:rPr>
        <w:t>X</w:t>
      </w:r>
      <w:r w:rsidRPr="00BF4DB3">
        <w:rPr>
          <w:sz w:val="18"/>
        </w:rPr>
        <w:t xml:space="preserve">1280-200 </w:t>
      </w:r>
      <w:r>
        <w:rPr>
          <w:sz w:val="18"/>
        </w:rPr>
        <w:t>Стеклокерамическое стекло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3. </w:t>
      </w:r>
      <w:r w:rsidRPr="00841FDB">
        <w:rPr>
          <w:sz w:val="18"/>
          <w:lang w:val="en-US"/>
        </w:rPr>
        <w:t>VRX</w:t>
      </w:r>
      <w:r w:rsidRPr="00BF4DB3">
        <w:rPr>
          <w:sz w:val="18"/>
        </w:rPr>
        <w:t xml:space="preserve">1280-1 </w:t>
      </w:r>
      <w:r>
        <w:rPr>
          <w:sz w:val="18"/>
        </w:rPr>
        <w:t xml:space="preserve">Задняя правая панель 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4. </w:t>
      </w:r>
      <w:r w:rsidRPr="00841FDB">
        <w:rPr>
          <w:sz w:val="18"/>
          <w:lang w:val="en-US"/>
        </w:rPr>
        <w:t>VRX</w:t>
      </w:r>
      <w:r w:rsidRPr="00BF4DB3">
        <w:rPr>
          <w:sz w:val="18"/>
        </w:rPr>
        <w:t xml:space="preserve">1280-3 </w:t>
      </w:r>
      <w:r>
        <w:rPr>
          <w:sz w:val="18"/>
        </w:rPr>
        <w:t>Верхняя правая панель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5. </w:t>
      </w:r>
      <w:r w:rsidRPr="00841FDB">
        <w:rPr>
          <w:sz w:val="18"/>
          <w:lang w:val="en-US"/>
        </w:rPr>
        <w:t>VRX</w:t>
      </w:r>
      <w:r w:rsidRPr="00BF4DB3">
        <w:rPr>
          <w:sz w:val="18"/>
        </w:rPr>
        <w:t xml:space="preserve">1280-2 </w:t>
      </w:r>
      <w:r>
        <w:rPr>
          <w:sz w:val="18"/>
        </w:rPr>
        <w:t>Нижняя правая панель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6. </w:t>
      </w:r>
      <w:r>
        <w:rPr>
          <w:sz w:val="18"/>
        </w:rPr>
        <w:t>Колосник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7. </w:t>
      </w:r>
      <w:r>
        <w:rPr>
          <w:sz w:val="18"/>
        </w:rPr>
        <w:t>Передняя металлическая защитная пластина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8. </w:t>
      </w:r>
      <w:r>
        <w:rPr>
          <w:sz w:val="18"/>
        </w:rPr>
        <w:t>Зольник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9. </w:t>
      </w:r>
      <w:r w:rsidRPr="00841FDB">
        <w:rPr>
          <w:sz w:val="18"/>
          <w:lang w:val="en-US"/>
        </w:rPr>
        <w:t>VRX</w:t>
      </w:r>
      <w:r w:rsidRPr="00BF4DB3">
        <w:rPr>
          <w:sz w:val="18"/>
        </w:rPr>
        <w:t xml:space="preserve">1280-2 </w:t>
      </w:r>
      <w:r>
        <w:rPr>
          <w:sz w:val="18"/>
        </w:rPr>
        <w:t>Нижняя левая панель</w:t>
      </w:r>
    </w:p>
    <w:p w:rsidR="00841FDB" w:rsidRPr="00BF4DB3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10. </w:t>
      </w:r>
      <w:r w:rsidRPr="00841FDB">
        <w:rPr>
          <w:sz w:val="18"/>
          <w:lang w:val="en-US"/>
        </w:rPr>
        <w:t>VRX</w:t>
      </w:r>
      <w:r w:rsidRPr="00BF4DB3">
        <w:rPr>
          <w:sz w:val="18"/>
        </w:rPr>
        <w:t xml:space="preserve">1280-3 </w:t>
      </w:r>
      <w:r>
        <w:rPr>
          <w:sz w:val="18"/>
        </w:rPr>
        <w:t>Верхняя</w:t>
      </w:r>
      <w:r w:rsidRPr="00841FDB">
        <w:rPr>
          <w:sz w:val="18"/>
        </w:rPr>
        <w:t xml:space="preserve"> </w:t>
      </w:r>
      <w:r>
        <w:rPr>
          <w:sz w:val="18"/>
        </w:rPr>
        <w:t>левая панель</w:t>
      </w:r>
    </w:p>
    <w:p w:rsidR="00841FDB" w:rsidRPr="00BF4DB3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11. </w:t>
      </w:r>
      <w:r w:rsidRPr="00841FDB">
        <w:rPr>
          <w:sz w:val="18"/>
          <w:lang w:val="en-US"/>
        </w:rPr>
        <w:t>VRX</w:t>
      </w:r>
      <w:r w:rsidRPr="00BF4DB3">
        <w:rPr>
          <w:sz w:val="18"/>
        </w:rPr>
        <w:t xml:space="preserve">1280-1 </w:t>
      </w:r>
      <w:r>
        <w:rPr>
          <w:sz w:val="18"/>
        </w:rPr>
        <w:t>Задняя</w:t>
      </w:r>
      <w:r w:rsidRPr="00841FDB">
        <w:rPr>
          <w:sz w:val="18"/>
        </w:rPr>
        <w:t xml:space="preserve"> </w:t>
      </w:r>
      <w:r>
        <w:rPr>
          <w:sz w:val="18"/>
        </w:rPr>
        <w:t>левая панель</w:t>
      </w:r>
    </w:p>
    <w:p w:rsidR="00841FDB" w:rsidRPr="00841FD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12. </w:t>
      </w:r>
      <w:r>
        <w:rPr>
          <w:sz w:val="18"/>
        </w:rPr>
        <w:t xml:space="preserve">Нижний дефлектор из нерж. стали </w:t>
      </w:r>
    </w:p>
    <w:p w:rsidR="00841FDB" w:rsidRPr="00BF4DB3" w:rsidRDefault="00841FDB" w:rsidP="00841FDB">
      <w:pPr>
        <w:rPr>
          <w:sz w:val="18"/>
        </w:rPr>
      </w:pPr>
    </w:p>
    <w:p w:rsidR="00841FDB" w:rsidRPr="00841FDB" w:rsidRDefault="00841FDB" w:rsidP="00841FDB">
      <w:pPr>
        <w:rPr>
          <w:b/>
          <w:bCs/>
          <w:sz w:val="18"/>
        </w:rPr>
      </w:pPr>
      <w:r w:rsidRPr="00841FDB">
        <w:rPr>
          <w:b/>
          <w:bCs/>
          <w:sz w:val="18"/>
          <w:lang w:val="en-US"/>
        </w:rPr>
        <w:t xml:space="preserve">E: </w:t>
      </w:r>
      <w:r>
        <w:rPr>
          <w:b/>
          <w:bCs/>
          <w:sz w:val="18"/>
        </w:rPr>
        <w:t>ТЕХНИЧЕСКИЕ ХАРАКТЕРИСТИКИ</w:t>
      </w:r>
    </w:p>
    <w:p w:rsidR="00841FDB" w:rsidRPr="00841FDB" w:rsidRDefault="00841FDB" w:rsidP="00841FDB">
      <w:pPr>
        <w:rPr>
          <w:bCs/>
          <w:sz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7763"/>
        <w:gridCol w:w="2091"/>
      </w:tblGrid>
      <w:tr w:rsidR="00841FDB" w:rsidRPr="00841FDB" w:rsidTr="00603599">
        <w:trPr>
          <w:trHeight w:val="255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841FDB">
            <w:pPr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t>Параметр</w:t>
            </w:r>
            <w:r w:rsidRPr="00841FD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center"/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t>Значение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Тяга мин.-макс.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11-13 </w:t>
            </w:r>
            <w:r w:rsidR="009C3A2B">
              <w:rPr>
                <w:bCs/>
                <w:sz w:val="18"/>
              </w:rPr>
              <w:t>Па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Тип горения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9C3A2B" w:rsidP="009C3A2B">
            <w:pPr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Не постоянный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Потребление топлива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2,3 </w:t>
            </w:r>
            <w:r w:rsidR="009C3A2B">
              <w:rPr>
                <w:bCs/>
                <w:sz w:val="18"/>
              </w:rPr>
              <w:t>кг/ч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Массовый выход дымохода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7 </w:t>
            </w:r>
            <w:r w:rsidR="009C3A2B">
              <w:rPr>
                <w:bCs/>
                <w:sz w:val="18"/>
              </w:rPr>
              <w:t>г/с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КПД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>85 %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Выход тепловой мощности в окружающую среду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9 </w:t>
            </w:r>
            <w:r w:rsidR="009C3A2B">
              <w:rPr>
                <w:bCs/>
                <w:sz w:val="18"/>
              </w:rPr>
              <w:t>кВт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Средняя температура дыма непосредственно под выходным патрубком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>395º C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841FDB" w:rsidP="00841FD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Средняя концентрация CO при 13% O</w:t>
            </w:r>
            <w:r w:rsidRPr="009C3A2B">
              <w:rPr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>0,12 %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9C3A2B" w:rsidP="009C3A2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Загрузка топлива</w:t>
            </w:r>
            <w:r w:rsidR="00841FDB" w:rsidRPr="009C3A2B">
              <w:rPr>
                <w:bCs/>
                <w:sz w:val="18"/>
                <w:szCs w:val="18"/>
              </w:rPr>
              <w:t xml:space="preserve"> (</w:t>
            </w:r>
            <w:r w:rsidRPr="009C3A2B">
              <w:rPr>
                <w:bCs/>
                <w:sz w:val="18"/>
                <w:szCs w:val="18"/>
              </w:rPr>
              <w:t>тест</w:t>
            </w:r>
            <w:r w:rsidR="00841FDB" w:rsidRPr="009C3A2B">
              <w:rPr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1,63 </w:t>
            </w:r>
            <w:r w:rsidR="009C3A2B">
              <w:rPr>
                <w:bCs/>
                <w:sz w:val="18"/>
              </w:rPr>
              <w:t>кг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9C3A2B" w:rsidP="009C3A2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Интервал закладки топлива </w:t>
            </w:r>
            <w:r w:rsidR="00841FDB" w:rsidRPr="009C3A2B">
              <w:rPr>
                <w:bCs/>
                <w:sz w:val="18"/>
                <w:szCs w:val="18"/>
              </w:rPr>
              <w:t>(</w:t>
            </w:r>
            <w:r w:rsidRPr="009C3A2B">
              <w:rPr>
                <w:bCs/>
                <w:sz w:val="18"/>
                <w:szCs w:val="18"/>
              </w:rPr>
              <w:t>тест</w:t>
            </w:r>
            <w:r w:rsidR="00841FDB" w:rsidRPr="009C3A2B">
              <w:rPr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44 </w:t>
            </w:r>
            <w:r w:rsidR="009C3A2B">
              <w:rPr>
                <w:bCs/>
                <w:sz w:val="18"/>
              </w:rPr>
              <w:t>мин</w:t>
            </w:r>
            <w:r w:rsidRPr="00841FDB">
              <w:rPr>
                <w:bCs/>
                <w:sz w:val="18"/>
              </w:rPr>
              <w:t>.</w:t>
            </w:r>
          </w:p>
        </w:tc>
      </w:tr>
      <w:tr w:rsidR="00841FD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9C3A2B" w:rsidRDefault="009C3A2B" w:rsidP="009C3A2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>Средняя тяга</w:t>
            </w:r>
            <w:r w:rsidR="00841FDB" w:rsidRPr="009C3A2B">
              <w:rPr>
                <w:bCs/>
                <w:sz w:val="18"/>
                <w:szCs w:val="18"/>
              </w:rPr>
              <w:t xml:space="preserve"> (</w:t>
            </w:r>
            <w:r w:rsidRPr="009C3A2B">
              <w:rPr>
                <w:bCs/>
                <w:sz w:val="18"/>
                <w:szCs w:val="18"/>
              </w:rPr>
              <w:t>тест</w:t>
            </w:r>
            <w:r w:rsidR="00841FDB" w:rsidRPr="009C3A2B">
              <w:rPr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1FDB" w:rsidRPr="00841FDB" w:rsidRDefault="00841FD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12.3 </w:t>
            </w:r>
            <w:r w:rsidR="009C3A2B">
              <w:rPr>
                <w:bCs/>
                <w:sz w:val="18"/>
              </w:rPr>
              <w:t>Па</w:t>
            </w:r>
          </w:p>
        </w:tc>
      </w:tr>
      <w:tr w:rsidR="009C3A2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3A2B" w:rsidRPr="009C3A2B" w:rsidRDefault="009C3A2B" w:rsidP="001F3E3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Масса нетто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3A2B" w:rsidRPr="00841FDB" w:rsidRDefault="009C3A2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101 </w:t>
            </w:r>
            <w:r>
              <w:rPr>
                <w:bCs/>
                <w:sz w:val="18"/>
              </w:rPr>
              <w:t>кг</w:t>
            </w:r>
          </w:p>
        </w:tc>
      </w:tr>
      <w:tr w:rsidR="009C3A2B" w:rsidRPr="00841FDB" w:rsidTr="00603599">
        <w:trPr>
          <w:trHeight w:val="240"/>
        </w:trPr>
        <w:tc>
          <w:tcPr>
            <w:tcW w:w="39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3A2B" w:rsidRPr="009C3A2B" w:rsidRDefault="009C3A2B" w:rsidP="009C3A2B">
            <w:pPr>
              <w:rPr>
                <w:bCs/>
                <w:sz w:val="18"/>
                <w:szCs w:val="18"/>
              </w:rPr>
            </w:pPr>
            <w:r w:rsidRPr="009C3A2B">
              <w:rPr>
                <w:bCs/>
                <w:sz w:val="18"/>
                <w:szCs w:val="18"/>
              </w:rPr>
              <w:t xml:space="preserve">Макс. допустимая нагрузка </w:t>
            </w:r>
          </w:p>
        </w:tc>
        <w:tc>
          <w:tcPr>
            <w:tcW w:w="10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3A2B" w:rsidRPr="00841FDB" w:rsidRDefault="009C3A2B" w:rsidP="009C3A2B">
            <w:pPr>
              <w:jc w:val="right"/>
              <w:rPr>
                <w:bCs/>
                <w:sz w:val="18"/>
              </w:rPr>
            </w:pPr>
            <w:r w:rsidRPr="00841FDB">
              <w:rPr>
                <w:bCs/>
                <w:sz w:val="18"/>
              </w:rPr>
              <w:t xml:space="preserve">5 </w:t>
            </w:r>
            <w:r>
              <w:rPr>
                <w:bCs/>
                <w:sz w:val="18"/>
              </w:rPr>
              <w:t>кг</w:t>
            </w:r>
          </w:p>
        </w:tc>
      </w:tr>
    </w:tbl>
    <w:p w:rsidR="00841FDB" w:rsidRDefault="00841FDB">
      <w:pPr>
        <w:spacing w:after="200" w:line="276" w:lineRule="auto"/>
        <w:rPr>
          <w:sz w:val="18"/>
          <w:lang w:val="en-US"/>
        </w:rPr>
      </w:pPr>
      <w:r>
        <w:rPr>
          <w:sz w:val="18"/>
          <w:lang w:val="en-US"/>
        </w:rPr>
        <w:br w:type="page"/>
      </w:r>
    </w:p>
    <w:p w:rsidR="00841FDB" w:rsidRPr="009C3A2B" w:rsidRDefault="00841FDB" w:rsidP="00841FDB">
      <w:pPr>
        <w:rPr>
          <w:b/>
          <w:bCs/>
          <w:sz w:val="18"/>
          <w:u w:val="single"/>
        </w:rPr>
      </w:pPr>
      <w:r w:rsidRPr="009C3A2B">
        <w:rPr>
          <w:b/>
          <w:bCs/>
          <w:sz w:val="18"/>
          <w:u w:val="single"/>
          <w:lang w:val="en-US"/>
        </w:rPr>
        <w:lastRenderedPageBreak/>
        <w:t xml:space="preserve">1. </w:t>
      </w:r>
      <w:r w:rsidR="009C3A2B" w:rsidRPr="009C3A2B">
        <w:rPr>
          <w:b/>
          <w:bCs/>
          <w:sz w:val="18"/>
          <w:u w:val="single"/>
        </w:rPr>
        <w:t>УСТАНОВКА</w:t>
      </w:r>
    </w:p>
    <w:p w:rsidR="009C3A2B" w:rsidRDefault="009C3A2B" w:rsidP="009C3A2B">
      <w:pPr>
        <w:jc w:val="both"/>
        <w:rPr>
          <w:sz w:val="18"/>
        </w:rPr>
      </w:pPr>
      <w:r>
        <w:rPr>
          <w:sz w:val="18"/>
        </w:rPr>
        <w:t xml:space="preserve">УСТАНОВКА КАМИНА ДОЛЖНА БЫТЬ ПРОИЗВЕДЕНА В СООТВЕТСТВИИ СО ВСЕМИ МЕСТНЫМИ НОРМАТИВАМИ, ВКЛЮЧАЯ НАЦИОНАЛЬНЫЕ И ЕВРОПЕЙСКИЕ СТАНДАРТЫ. </w:t>
      </w:r>
    </w:p>
    <w:p w:rsidR="009C3A2B" w:rsidRPr="009C3A2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1.1. </w:t>
      </w:r>
      <w:r w:rsidR="009C3A2B">
        <w:rPr>
          <w:b/>
          <w:bCs/>
          <w:sz w:val="18"/>
        </w:rPr>
        <w:t>Топка камина</w:t>
      </w:r>
      <w:r w:rsidRPr="00BF4DB3">
        <w:rPr>
          <w:b/>
          <w:bCs/>
          <w:sz w:val="18"/>
        </w:rPr>
        <w:t xml:space="preserve">. </w:t>
      </w:r>
      <w:r w:rsidR="009C3A2B">
        <w:rPr>
          <w:sz w:val="18"/>
        </w:rPr>
        <w:t xml:space="preserve">Камин содержит колосник, зольник и стеклянные дверцы. Всех их можно снять для упрощения транспортировки и установки. </w:t>
      </w:r>
    </w:p>
    <w:p w:rsidR="009C3A2B" w:rsidRPr="009C3A2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1.2. </w:t>
      </w:r>
      <w:r w:rsidR="009C3A2B">
        <w:rPr>
          <w:b/>
          <w:bCs/>
          <w:sz w:val="18"/>
        </w:rPr>
        <w:t>Дымоход</w:t>
      </w:r>
      <w:r w:rsidRPr="00BF4DB3">
        <w:rPr>
          <w:b/>
          <w:bCs/>
          <w:sz w:val="18"/>
        </w:rPr>
        <w:t xml:space="preserve">. </w:t>
      </w:r>
      <w:r w:rsidR="009C3A2B">
        <w:rPr>
          <w:sz w:val="18"/>
        </w:rPr>
        <w:t>Для отвода дыма наружу этому устройству необходим дымоход. Диаметр дымохода должен быть таким же, как у патрубка в корпусе камина. Высота дымохода должна составлять более 4000 мм от верха устройства до потолочного прохода.</w:t>
      </w:r>
      <w:r w:rsidRPr="00BF4DB3">
        <w:rPr>
          <w:sz w:val="18"/>
        </w:rPr>
        <w:t xml:space="preserve"> </w:t>
      </w:r>
      <w:r w:rsidR="009C3A2B">
        <w:rPr>
          <w:sz w:val="18"/>
        </w:rPr>
        <w:t xml:space="preserve">Установка должна быть произведена в соответствии со всеми нормативами, и система дымохода не должна использоваться совместно с другим устройством. Чтобы получить значения, указанные в таблице </w:t>
      </w:r>
      <w:r w:rsidR="009C3A2B" w:rsidRPr="009C3A2B">
        <w:rPr>
          <w:b/>
          <w:sz w:val="18"/>
        </w:rPr>
        <w:t>Е</w:t>
      </w:r>
      <w:r w:rsidR="009C3A2B">
        <w:rPr>
          <w:sz w:val="18"/>
        </w:rPr>
        <w:t xml:space="preserve">, минимальная длина газоотвода должна составлять 1500 мм. </w:t>
      </w:r>
    </w:p>
    <w:p w:rsidR="00841FDB" w:rsidRPr="00BF4DB3" w:rsidRDefault="00841FDB" w:rsidP="009C3A2B">
      <w:pPr>
        <w:rPr>
          <w:i/>
          <w:iCs/>
          <w:sz w:val="18"/>
        </w:rPr>
      </w:pPr>
      <w:r w:rsidRPr="00BF4DB3">
        <w:rPr>
          <w:b/>
          <w:bCs/>
          <w:sz w:val="18"/>
        </w:rPr>
        <w:t xml:space="preserve">1.3. </w:t>
      </w:r>
      <w:r w:rsidR="009C3A2B">
        <w:rPr>
          <w:b/>
          <w:bCs/>
          <w:sz w:val="18"/>
        </w:rPr>
        <w:t>Стена</w:t>
      </w:r>
      <w:r w:rsidRPr="00BF4DB3">
        <w:rPr>
          <w:b/>
          <w:bCs/>
          <w:sz w:val="18"/>
        </w:rPr>
        <w:t xml:space="preserve">. </w:t>
      </w:r>
      <w:r w:rsidR="009C3A2B" w:rsidRPr="009C3A2B">
        <w:rPr>
          <w:bCs/>
          <w:sz w:val="18"/>
        </w:rPr>
        <w:t>Прежде чем</w:t>
      </w:r>
      <w:r w:rsidR="009C3A2B">
        <w:rPr>
          <w:bCs/>
          <w:sz w:val="18"/>
        </w:rPr>
        <w:t xml:space="preserve"> монтировать панель на стену, необходимо заключение специалиста о том, что стены подходят для этого, а также убедиться, что дюбели подходят для конкретного материала стен. Соблюдайте процедуру настенного монтажа (</w:t>
      </w:r>
      <w:r w:rsidR="009C3A2B" w:rsidRPr="009C3A2B">
        <w:rPr>
          <w:bCs/>
          <w:i/>
          <w:sz w:val="18"/>
        </w:rPr>
        <w:t>см. таблицу характеристик дюбелей 1.7.3</w:t>
      </w:r>
      <w:r w:rsidR="009C3A2B">
        <w:rPr>
          <w:bCs/>
          <w:sz w:val="18"/>
        </w:rPr>
        <w:t xml:space="preserve">). </w:t>
      </w:r>
    </w:p>
    <w:p w:rsidR="009C3A2B" w:rsidRPr="009C3A2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1.4. </w:t>
      </w:r>
      <w:r w:rsidR="009C3A2B">
        <w:rPr>
          <w:b/>
          <w:bCs/>
          <w:sz w:val="18"/>
        </w:rPr>
        <w:t>Изоляция и безопасные отступы</w:t>
      </w:r>
      <w:r w:rsidRPr="00BF4DB3">
        <w:rPr>
          <w:b/>
          <w:bCs/>
          <w:sz w:val="18"/>
        </w:rPr>
        <w:t xml:space="preserve">. </w:t>
      </w:r>
      <w:r w:rsidR="009C3A2B">
        <w:rPr>
          <w:sz w:val="18"/>
        </w:rPr>
        <w:t xml:space="preserve">Рекомендуется изолировать стену за дымоходом и нишу (стены, пол и потолок), в которую будет установлен камин. Эти конструкции не должны содержать горючих материалов (текстиль, электроника, дерево, стекло, обои и пр.), и расстояние до горючих материалов должно составлять не менее 300 мм от верха устройства. Если конструкция содержит горючие материалы, то их следует изолировать (стекловолокно, класса А-1, </w:t>
      </w:r>
      <w:r w:rsidR="009C3A2B" w:rsidRPr="00841FDB">
        <w:rPr>
          <w:sz w:val="18"/>
          <w:lang w:val="en-US"/>
        </w:rPr>
        <w:t>EN</w:t>
      </w:r>
      <w:r w:rsidR="009C3A2B" w:rsidRPr="00BF4DB3">
        <w:rPr>
          <w:sz w:val="18"/>
        </w:rPr>
        <w:t xml:space="preserve"> 13501-1)</w:t>
      </w:r>
      <w:r w:rsidR="009C3A2B">
        <w:rPr>
          <w:sz w:val="18"/>
        </w:rPr>
        <w:t xml:space="preserve">. Все горючие предметы (мебель, стереосистема, DVD-плеер, телевизор или ковры) должны иметь минимальный отступ от передней стороны камина, равный 1000 мм. </w:t>
      </w:r>
    </w:p>
    <w:p w:rsidR="009C3A2B" w:rsidRPr="009C3A2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1.5. </w:t>
      </w:r>
      <w:r w:rsidR="009C3A2B">
        <w:rPr>
          <w:b/>
          <w:bCs/>
          <w:sz w:val="18"/>
        </w:rPr>
        <w:t>Вентиляция</w:t>
      </w:r>
      <w:r w:rsidRPr="00BF4DB3">
        <w:rPr>
          <w:b/>
          <w:bCs/>
          <w:sz w:val="18"/>
        </w:rPr>
        <w:t xml:space="preserve">. </w:t>
      </w:r>
      <w:r w:rsidR="009C3A2B">
        <w:rPr>
          <w:sz w:val="18"/>
        </w:rPr>
        <w:t>В помещении с камином должна быть постоянная вентиляция.</w:t>
      </w:r>
      <w:r w:rsidR="00603599">
        <w:rPr>
          <w:sz w:val="18"/>
        </w:rPr>
        <w:t xml:space="preserve"> </w:t>
      </w:r>
      <w:r w:rsidR="009C3A2B">
        <w:rPr>
          <w:sz w:val="18"/>
        </w:rPr>
        <w:t xml:space="preserve">Необходимо учитывать другие вентиляционные устройства (кондиционер, вентиляторы или обогреватели), работающие одновременно. В этих случаях отвод воздуха должен компенсироваться притоком воздуха снаружи. Нормативы Великобритании требуют вентиляционного отверстия площадью 550 мм² на кВт выделяемого тепла свыше 5 кВт. </w:t>
      </w:r>
    </w:p>
    <w:p w:rsidR="009C3A2B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1.6. </w:t>
      </w:r>
      <w:r w:rsidR="009C3A2B">
        <w:rPr>
          <w:b/>
          <w:bCs/>
          <w:sz w:val="18"/>
        </w:rPr>
        <w:t>Тип камина</w:t>
      </w:r>
      <w:r w:rsidRPr="00BF4DB3">
        <w:rPr>
          <w:sz w:val="18"/>
        </w:rPr>
        <w:t xml:space="preserve">. </w:t>
      </w:r>
      <w:r w:rsidR="009C3A2B">
        <w:rPr>
          <w:sz w:val="18"/>
        </w:rPr>
        <w:t>Камин является свободностоящим, и потому не требует заделки или облицовки материалом.</w:t>
      </w:r>
    </w:p>
    <w:p w:rsidR="00841FDB" w:rsidRPr="00BF4DB3" w:rsidRDefault="00841FDB" w:rsidP="00841FDB">
      <w:pPr>
        <w:rPr>
          <w:b/>
          <w:bCs/>
          <w:sz w:val="18"/>
        </w:rPr>
      </w:pPr>
      <w:r w:rsidRPr="00BF4DB3">
        <w:rPr>
          <w:b/>
          <w:bCs/>
          <w:sz w:val="18"/>
        </w:rPr>
        <w:t xml:space="preserve">1.7. </w:t>
      </w:r>
      <w:r w:rsidR="009C3A2B">
        <w:rPr>
          <w:b/>
          <w:bCs/>
          <w:sz w:val="18"/>
        </w:rPr>
        <w:t>Сборка устройства</w:t>
      </w:r>
      <w:r w:rsidRPr="00BF4DB3">
        <w:rPr>
          <w:b/>
          <w:bCs/>
          <w:sz w:val="18"/>
        </w:rPr>
        <w:t>.</w:t>
      </w:r>
    </w:p>
    <w:p w:rsidR="00841FDB" w:rsidRPr="00BF4DB3" w:rsidRDefault="00841FDB" w:rsidP="00841FDB">
      <w:pPr>
        <w:rPr>
          <w:b/>
          <w:bCs/>
          <w:sz w:val="18"/>
        </w:rPr>
      </w:pPr>
      <w:r w:rsidRPr="00BF4DB3">
        <w:rPr>
          <w:b/>
          <w:bCs/>
          <w:sz w:val="18"/>
        </w:rPr>
        <w:t xml:space="preserve">1.7.1. </w:t>
      </w:r>
      <w:r w:rsidR="009C3A2B">
        <w:rPr>
          <w:b/>
          <w:bCs/>
          <w:sz w:val="18"/>
        </w:rPr>
        <w:t>Установка потолочного проходного патрубка</w:t>
      </w:r>
      <w:r w:rsidRPr="00BF4DB3">
        <w:rPr>
          <w:b/>
          <w:bCs/>
          <w:sz w:val="18"/>
        </w:rPr>
        <w:t xml:space="preserve"> </w:t>
      </w:r>
      <w:r w:rsidR="009C3A2B" w:rsidRPr="00BF4DB3">
        <w:rPr>
          <w:b/>
          <w:bCs/>
          <w:sz w:val="18"/>
        </w:rPr>
        <w:t>–</w:t>
      </w:r>
      <w:r w:rsidRPr="00BF4DB3">
        <w:rPr>
          <w:b/>
          <w:bCs/>
          <w:sz w:val="18"/>
        </w:rPr>
        <w:t xml:space="preserve"> 1</w:t>
      </w:r>
      <w:r w:rsidR="009C3A2B">
        <w:rPr>
          <w:b/>
          <w:bCs/>
          <w:sz w:val="18"/>
        </w:rPr>
        <w:t>-я часть</w:t>
      </w:r>
      <w:r w:rsidRPr="00BF4DB3">
        <w:rPr>
          <w:b/>
          <w:bCs/>
          <w:sz w:val="18"/>
        </w:rPr>
        <w:t>.</w:t>
      </w:r>
      <w:r w:rsidR="009C3A2B">
        <w:rPr>
          <w:bCs/>
          <w:sz w:val="18"/>
        </w:rPr>
        <w:t xml:space="preserve"> Установку дымохода начинаем с потолочного проходного патрубка. Проверьте отступ от стены, расстояние между дымоходом и корпусом.</w:t>
      </w:r>
      <w:r w:rsidR="00603599">
        <w:rPr>
          <w:bCs/>
          <w:sz w:val="18"/>
        </w:rPr>
        <w:t xml:space="preserve"> </w:t>
      </w:r>
      <w:r w:rsidR="009C3A2B">
        <w:rPr>
          <w:sz w:val="18"/>
        </w:rPr>
        <w:t xml:space="preserve">Установите в ту часть потолочного патрубка, которая контактирует с потолком, клеевое уплотнение (шнур) </w:t>
      </w:r>
      <w:r w:rsidRPr="00BF4DB3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BF4DB3">
        <w:rPr>
          <w:b/>
          <w:bCs/>
          <w:sz w:val="18"/>
        </w:rPr>
        <w:t>1,</w:t>
      </w:r>
      <w:r w:rsidRPr="00841FDB">
        <w:rPr>
          <w:b/>
          <w:bCs/>
          <w:sz w:val="18"/>
          <w:lang w:val="en-US"/>
        </w:rPr>
        <w:t>C</w:t>
      </w:r>
      <w:r w:rsidRPr="00BF4DB3">
        <w:rPr>
          <w:b/>
          <w:bCs/>
          <w:sz w:val="18"/>
        </w:rPr>
        <w:t>2).</w:t>
      </w:r>
      <w:r w:rsidR="009C3A2B">
        <w:rPr>
          <w:bCs/>
          <w:sz w:val="18"/>
        </w:rPr>
        <w:t xml:space="preserve"> Внутрь дымохода </w:t>
      </w:r>
      <w:r w:rsidR="001269F8">
        <w:rPr>
          <w:bCs/>
          <w:sz w:val="18"/>
        </w:rPr>
        <w:t>поместите</w:t>
      </w:r>
      <w:r w:rsidR="009C3A2B">
        <w:rPr>
          <w:bCs/>
          <w:sz w:val="18"/>
        </w:rPr>
        <w:t xml:space="preserve"> прилагающ</w:t>
      </w:r>
      <w:r w:rsidR="001269F8">
        <w:rPr>
          <w:bCs/>
          <w:sz w:val="18"/>
        </w:rPr>
        <w:t>ееся</w:t>
      </w:r>
      <w:r w:rsidR="009C3A2B">
        <w:rPr>
          <w:bCs/>
          <w:sz w:val="18"/>
        </w:rPr>
        <w:t xml:space="preserve"> керамическ</w:t>
      </w:r>
      <w:r w:rsidR="001269F8">
        <w:rPr>
          <w:bCs/>
          <w:sz w:val="18"/>
        </w:rPr>
        <w:t xml:space="preserve">ое уплотнение </w:t>
      </w:r>
      <w:r w:rsidRPr="00BF4DB3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BF4DB3">
        <w:rPr>
          <w:b/>
          <w:bCs/>
          <w:sz w:val="18"/>
        </w:rPr>
        <w:t>3).</w:t>
      </w:r>
    </w:p>
    <w:p w:rsidR="001269F8" w:rsidRPr="001269F8" w:rsidRDefault="00841FDB" w:rsidP="00841FDB">
      <w:pPr>
        <w:rPr>
          <w:sz w:val="18"/>
        </w:rPr>
      </w:pPr>
      <w:r w:rsidRPr="00BF4DB3">
        <w:rPr>
          <w:b/>
          <w:bCs/>
          <w:sz w:val="18"/>
        </w:rPr>
        <w:t xml:space="preserve">1.7.2. </w:t>
      </w:r>
      <w:r w:rsidR="001269F8">
        <w:rPr>
          <w:b/>
          <w:bCs/>
          <w:sz w:val="18"/>
        </w:rPr>
        <w:t>Установка настенного крепления</w:t>
      </w:r>
      <w:r w:rsidRPr="00BF4DB3">
        <w:rPr>
          <w:b/>
          <w:bCs/>
          <w:sz w:val="18"/>
        </w:rPr>
        <w:t xml:space="preserve"> (</w:t>
      </w:r>
      <w:r w:rsidRPr="00841FDB">
        <w:rPr>
          <w:b/>
          <w:bCs/>
          <w:sz w:val="18"/>
          <w:lang w:val="en-US"/>
        </w:rPr>
        <w:t>C</w:t>
      </w:r>
      <w:r w:rsidRPr="00BF4DB3">
        <w:rPr>
          <w:b/>
          <w:bCs/>
          <w:sz w:val="18"/>
        </w:rPr>
        <w:t xml:space="preserve">4). </w:t>
      </w:r>
      <w:r w:rsidR="001269F8">
        <w:rPr>
          <w:sz w:val="18"/>
        </w:rPr>
        <w:t>К камину прилагается опора для крепления на стену с соответствующими дюбелями.</w:t>
      </w:r>
      <w:r w:rsidR="00603599">
        <w:rPr>
          <w:sz w:val="18"/>
        </w:rPr>
        <w:t xml:space="preserve"> </w:t>
      </w:r>
      <w:r w:rsidR="001269F8">
        <w:rPr>
          <w:sz w:val="18"/>
        </w:rPr>
        <w:t xml:space="preserve">Убедитесь, что они подходят для конкретной стены. Расстояние от камина до пола является опцией. Мы принимаем расстояние от днища камина до пола, равное 300 мм. </w:t>
      </w:r>
    </w:p>
    <w:p w:rsidR="00841FDB" w:rsidRPr="001269F8" w:rsidRDefault="00841FDB" w:rsidP="00841FDB">
      <w:pPr>
        <w:rPr>
          <w:b/>
          <w:bCs/>
          <w:sz w:val="18"/>
        </w:rPr>
      </w:pPr>
      <w:r w:rsidRPr="00841FDB">
        <w:rPr>
          <w:b/>
          <w:bCs/>
          <w:sz w:val="18"/>
          <w:lang w:val="en-US"/>
        </w:rPr>
        <w:t xml:space="preserve">1.7.3. </w:t>
      </w:r>
      <w:r w:rsidR="001269F8">
        <w:rPr>
          <w:b/>
          <w:bCs/>
          <w:sz w:val="18"/>
        </w:rPr>
        <w:t>Характеристики прилагающихся дюбелей</w:t>
      </w:r>
    </w:p>
    <w:p w:rsidR="001269F8" w:rsidRDefault="001269F8" w:rsidP="00841FDB">
      <w:pPr>
        <w:rPr>
          <w:b/>
          <w:bCs/>
          <w:sz w:val="18"/>
        </w:rPr>
      </w:pPr>
    </w:p>
    <w:tbl>
      <w:tblPr>
        <w:tblW w:w="4994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216"/>
        <w:gridCol w:w="2549"/>
        <w:gridCol w:w="522"/>
        <w:gridCol w:w="2181"/>
        <w:gridCol w:w="3374"/>
      </w:tblGrid>
      <w:tr w:rsidR="001269F8" w:rsidRPr="00623DC1" w:rsidTr="001F3E3B">
        <w:trPr>
          <w:trHeight w:val="139"/>
        </w:trPr>
        <w:tc>
          <w:tcPr>
            <w:tcW w:w="2178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РЕКОМЕНДОВАННАЯ РАБОЧАЯ НАГРУЗКА</w:t>
            </w:r>
          </w:p>
        </w:tc>
        <w:tc>
          <w:tcPr>
            <w:tcW w:w="282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 w:rsidRPr="00623DC1">
              <w:rPr>
                <w:b/>
                <w:bCs/>
                <w:sz w:val="16"/>
              </w:rPr>
              <w:t>(</w:t>
            </w:r>
            <w:r>
              <w:rPr>
                <w:b/>
                <w:bCs/>
                <w:sz w:val="16"/>
              </w:rPr>
              <w:t>Качество</w:t>
            </w:r>
            <w:r w:rsidRPr="00623DC1">
              <w:rPr>
                <w:b/>
                <w:bCs/>
                <w:sz w:val="16"/>
              </w:rPr>
              <w:t xml:space="preserve"> 6.8. </w:t>
            </w:r>
            <w:r>
              <w:rPr>
                <w:b/>
                <w:bCs/>
                <w:sz w:val="16"/>
              </w:rPr>
              <w:t>Бетон</w:t>
            </w:r>
            <w:r w:rsidRPr="00623DC1">
              <w:rPr>
                <w:b/>
                <w:bCs/>
                <w:sz w:val="16"/>
              </w:rPr>
              <w:t xml:space="preserve"> 250</w:t>
            </w:r>
            <w:r>
              <w:rPr>
                <w:b/>
                <w:bCs/>
                <w:sz w:val="16"/>
              </w:rPr>
              <w:t xml:space="preserve"> кг/см²</w:t>
            </w:r>
            <w:r w:rsidRPr="00623DC1">
              <w:rPr>
                <w:b/>
                <w:bCs/>
                <w:sz w:val="16"/>
              </w:rPr>
              <w:t>)</w:t>
            </w:r>
          </w:p>
        </w:tc>
      </w:tr>
      <w:tr w:rsidR="001269F8" w:rsidRPr="00623DC1" w:rsidTr="001F3E3B">
        <w:trPr>
          <w:trHeight w:val="497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 w:rsidRPr="00623DC1">
              <w:rPr>
                <w:b/>
                <w:sz w:val="16"/>
              </w:rPr>
              <w:t>Ø анкера</w:t>
            </w:r>
            <w:r>
              <w:rPr>
                <w:sz w:val="16"/>
              </w:rPr>
              <w:t xml:space="preserve"> </w:t>
            </w:r>
            <w:r w:rsidRPr="00623DC1">
              <w:rPr>
                <w:b/>
                <w:bCs/>
                <w:sz w:val="16"/>
              </w:rPr>
              <w:t>(</w:t>
            </w:r>
            <w:r>
              <w:rPr>
                <w:b/>
                <w:bCs/>
                <w:sz w:val="16"/>
              </w:rPr>
              <w:t>мм</w:t>
            </w:r>
            <w:r w:rsidRPr="00623DC1">
              <w:rPr>
                <w:b/>
                <w:bCs/>
                <w:sz w:val="16"/>
              </w:rPr>
              <w:t>)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Минимальная глубина заделки</w:t>
            </w:r>
            <w:r w:rsidRPr="00623DC1">
              <w:rPr>
                <w:b/>
                <w:bCs/>
                <w:sz w:val="16"/>
              </w:rPr>
              <w:t xml:space="preserve"> (</w:t>
            </w:r>
            <w:r>
              <w:rPr>
                <w:b/>
                <w:bCs/>
                <w:sz w:val="16"/>
              </w:rPr>
              <w:t>мм</w:t>
            </w:r>
            <w:r w:rsidRPr="00623DC1">
              <w:rPr>
                <w:b/>
                <w:bCs/>
                <w:sz w:val="16"/>
              </w:rPr>
              <w:t>)</w:t>
            </w:r>
          </w:p>
          <w:p w:rsidR="001269F8" w:rsidRPr="00623DC1" w:rsidRDefault="001269F8" w:rsidP="001F3E3B">
            <w:pPr>
              <w:jc w:val="center"/>
              <w:rPr>
                <w:sz w:val="16"/>
              </w:rPr>
            </w:pPr>
            <w:r w:rsidRPr="00623DC1">
              <w:rPr>
                <w:b/>
                <w:bCs/>
                <w:sz w:val="16"/>
              </w:rPr>
              <w:t>H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Стойкость к вырыванию,</w:t>
            </w:r>
            <w:r w:rsidRPr="00623DC1">
              <w:rPr>
                <w:b/>
                <w:bCs/>
                <w:sz w:val="16"/>
              </w:rPr>
              <w:t xml:space="preserve"> </w:t>
            </w:r>
            <w:r>
              <w:rPr>
                <w:b/>
                <w:bCs/>
                <w:sz w:val="16"/>
              </w:rPr>
              <w:t>кг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Стойкость на срез, кг</w:t>
            </w:r>
          </w:p>
        </w:tc>
      </w:tr>
      <w:tr w:rsidR="001269F8" w:rsidRPr="00623DC1" w:rsidTr="001F3E3B">
        <w:trPr>
          <w:trHeight w:val="130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10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50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350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450</w:t>
            </w:r>
          </w:p>
        </w:tc>
      </w:tr>
    </w:tbl>
    <w:p w:rsidR="001269F8" w:rsidRPr="00623DC1" w:rsidRDefault="001269F8" w:rsidP="001269F8">
      <w:pPr>
        <w:rPr>
          <w:sz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078"/>
        <w:gridCol w:w="1521"/>
        <w:gridCol w:w="1352"/>
        <w:gridCol w:w="1543"/>
        <w:gridCol w:w="1843"/>
        <w:gridCol w:w="2517"/>
      </w:tblGrid>
      <w:tr w:rsidR="001269F8" w:rsidRPr="00623DC1" w:rsidTr="001F3E3B">
        <w:trPr>
          <w:trHeight w:val="145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ТЕХНИЧЕСКИЕ ХАРАКТЕРИСТИКИ</w:t>
            </w:r>
          </w:p>
        </w:tc>
      </w:tr>
      <w:tr w:rsidR="001269F8" w:rsidRPr="00623DC1" w:rsidTr="001F3E3B">
        <w:trPr>
          <w:trHeight w:val="485"/>
        </w:trPr>
        <w:tc>
          <w:tcPr>
            <w:tcW w:w="5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b/>
                <w:bCs/>
                <w:sz w:val="16"/>
                <w:szCs w:val="16"/>
              </w:rPr>
              <w:t xml:space="preserve">Размеры дюбеля </w:t>
            </w:r>
          </w:p>
        </w:tc>
        <w:tc>
          <w:tcPr>
            <w:tcW w:w="7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Размеры винта</w:t>
            </w:r>
          </w:p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мм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b/>
                <w:sz w:val="16"/>
                <w:szCs w:val="16"/>
              </w:rPr>
            </w:pPr>
            <w:r w:rsidRPr="00623DC1">
              <w:rPr>
                <w:b/>
                <w:sz w:val="16"/>
                <w:szCs w:val="16"/>
              </w:rPr>
              <w:t xml:space="preserve">Ø </w:t>
            </w:r>
            <w:r>
              <w:rPr>
                <w:b/>
                <w:sz w:val="16"/>
                <w:szCs w:val="16"/>
              </w:rPr>
              <w:t>сверла</w:t>
            </w:r>
            <w:r w:rsidRPr="00623DC1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мм</w:t>
            </w:r>
            <w:r w:rsidRPr="00623DC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Мин. глубина сверления, мм</w:t>
            </w:r>
          </w:p>
        </w:tc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Заданная толщина</w:t>
            </w:r>
          </w:p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b/>
                <w:bCs/>
                <w:sz w:val="16"/>
                <w:szCs w:val="16"/>
              </w:rPr>
              <w:t>max.P</w:t>
            </w:r>
          </w:p>
        </w:tc>
        <w:tc>
          <w:tcPr>
            <w:tcW w:w="1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Default="001269F8" w:rsidP="001F3E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Момент затяжки</w:t>
            </w:r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</w:p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кг</w:t>
            </w:r>
            <w:r w:rsidRPr="00623DC1">
              <w:rPr>
                <w:b/>
                <w:bCs/>
                <w:sz w:val="16"/>
                <w:szCs w:val="16"/>
              </w:rPr>
              <w:t xml:space="preserve">. </w:t>
            </w:r>
            <w:r>
              <w:rPr>
                <w:b/>
                <w:bCs/>
                <w:sz w:val="16"/>
                <w:szCs w:val="16"/>
              </w:rPr>
              <w:t>×</w:t>
            </w:r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см</w:t>
            </w:r>
          </w:p>
        </w:tc>
      </w:tr>
      <w:tr w:rsidR="001269F8" w:rsidRPr="00623DC1" w:rsidTr="001F3E3B">
        <w:trPr>
          <w:trHeight w:val="135"/>
        </w:trPr>
        <w:tc>
          <w:tcPr>
            <w:tcW w:w="5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10x80</w:t>
            </w:r>
          </w:p>
        </w:tc>
        <w:tc>
          <w:tcPr>
            <w:tcW w:w="7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M8x80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85</w:t>
            </w:r>
          </w:p>
        </w:tc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30</w:t>
            </w:r>
          </w:p>
        </w:tc>
        <w:tc>
          <w:tcPr>
            <w:tcW w:w="1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269F8" w:rsidRPr="00623DC1" w:rsidRDefault="001269F8" w:rsidP="001F3E3B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150</w:t>
            </w:r>
          </w:p>
        </w:tc>
      </w:tr>
    </w:tbl>
    <w:p w:rsidR="001269F8" w:rsidRPr="00623DC1" w:rsidRDefault="001269F8" w:rsidP="001269F8">
      <w:pPr>
        <w:rPr>
          <w:sz w:val="18"/>
        </w:rPr>
      </w:pPr>
    </w:p>
    <w:p w:rsidR="001269F8" w:rsidRDefault="001269F8">
      <w:pPr>
        <w:spacing w:after="200" w:line="276" w:lineRule="auto"/>
        <w:rPr>
          <w:b/>
          <w:bCs/>
          <w:sz w:val="18"/>
        </w:rPr>
      </w:pPr>
      <w:r>
        <w:rPr>
          <w:b/>
          <w:bCs/>
          <w:sz w:val="18"/>
        </w:rPr>
        <w:br w:type="page"/>
      </w:r>
    </w:p>
    <w:p w:rsidR="001269F8" w:rsidRDefault="00C57881" w:rsidP="00841FDB">
      <w:pPr>
        <w:rPr>
          <w:b/>
          <w:bCs/>
          <w:sz w:val="18"/>
        </w:rPr>
      </w:pPr>
      <w:r>
        <w:rPr>
          <w:b/>
          <w:bCs/>
          <w:sz w:val="18"/>
        </w:rPr>
        <w:lastRenderedPageBreak/>
        <w:t xml:space="preserve">1.7.4 Воздухозаборник </w:t>
      </w:r>
    </w:p>
    <w:tbl>
      <w:tblPr>
        <w:tblStyle w:val="a3"/>
        <w:tblW w:w="0" w:type="auto"/>
        <w:tblLook w:val="04A0"/>
      </w:tblPr>
      <w:tblGrid>
        <w:gridCol w:w="9854"/>
      </w:tblGrid>
      <w:tr w:rsidR="00C57881" w:rsidTr="00C57881">
        <w:tc>
          <w:tcPr>
            <w:tcW w:w="9854" w:type="dxa"/>
            <w:tcBorders>
              <w:left w:val="nil"/>
              <w:right w:val="nil"/>
            </w:tcBorders>
            <w:shd w:val="clear" w:color="auto" w:fill="FFFF00"/>
          </w:tcPr>
          <w:p w:rsidR="00C57881" w:rsidRPr="00C57881" w:rsidRDefault="00C57881" w:rsidP="00C57881">
            <w:pPr>
              <w:rPr>
                <w:b/>
                <w:bCs/>
                <w:i/>
                <w:color w:val="FF0000"/>
                <w:sz w:val="18"/>
              </w:rPr>
            </w:pPr>
            <w:r w:rsidRPr="00C57881">
              <w:rPr>
                <w:b/>
                <w:bCs/>
                <w:i/>
                <w:color w:val="FF0000"/>
                <w:sz w:val="18"/>
              </w:rPr>
              <w:t xml:space="preserve">ВНИМАНИЕ: </w:t>
            </w:r>
            <w:r>
              <w:rPr>
                <w:b/>
                <w:bCs/>
                <w:i/>
                <w:color w:val="FF0000"/>
                <w:sz w:val="18"/>
              </w:rPr>
              <w:t>ВЫПОЛНЯЙТЕ ДАННЫЙ</w:t>
            </w:r>
            <w:r w:rsidR="00603599">
              <w:rPr>
                <w:b/>
                <w:bCs/>
                <w:i/>
                <w:color w:val="FF0000"/>
                <w:sz w:val="18"/>
              </w:rPr>
              <w:t xml:space="preserve"> </w:t>
            </w:r>
            <w:r>
              <w:rPr>
                <w:b/>
                <w:bCs/>
                <w:i/>
                <w:color w:val="FF0000"/>
                <w:sz w:val="18"/>
              </w:rPr>
              <w:t xml:space="preserve">ПУНКТ ЛИШЬ В ТОМ СЛУЧАЕ, ЕСЛИ ВЫ УСТАНАВЛИВАЕТЕ ВНЕШНИЙ ВОЗДУХОЗАБОРНЫЙ ПАТРУБОК. (В противном случае переходите к пункту 1.7.5). </w:t>
            </w:r>
          </w:p>
        </w:tc>
      </w:tr>
    </w:tbl>
    <w:p w:rsidR="001269F8" w:rsidRDefault="001269F8" w:rsidP="00841FDB">
      <w:pPr>
        <w:rPr>
          <w:b/>
          <w:bCs/>
          <w:sz w:val="18"/>
        </w:rPr>
      </w:pPr>
    </w:p>
    <w:p w:rsidR="00841FDB" w:rsidRPr="003932C1" w:rsidRDefault="00C57881" w:rsidP="00C57881">
      <w:pPr>
        <w:rPr>
          <w:sz w:val="18"/>
        </w:rPr>
      </w:pPr>
      <w:r w:rsidRPr="00C57881">
        <w:rPr>
          <w:bCs/>
          <w:sz w:val="18"/>
        </w:rPr>
        <w:t>Данный к</w:t>
      </w:r>
      <w:r>
        <w:rPr>
          <w:bCs/>
          <w:sz w:val="18"/>
        </w:rPr>
        <w:t>а</w:t>
      </w:r>
      <w:r w:rsidRPr="00C57881">
        <w:rPr>
          <w:bCs/>
          <w:sz w:val="18"/>
        </w:rPr>
        <w:t xml:space="preserve">мин </w:t>
      </w:r>
      <w:r>
        <w:rPr>
          <w:bCs/>
          <w:sz w:val="18"/>
        </w:rPr>
        <w:t xml:space="preserve">имеет возможность установки внешнего воздухозаборного патрубка. </w:t>
      </w:r>
    </w:p>
    <w:p w:rsidR="00841FDB" w:rsidRPr="003932C1" w:rsidRDefault="00C57881" w:rsidP="00841FDB">
      <w:pPr>
        <w:rPr>
          <w:b/>
          <w:bCs/>
          <w:sz w:val="18"/>
        </w:rPr>
      </w:pPr>
      <w:r>
        <w:rPr>
          <w:b/>
          <w:bCs/>
          <w:i/>
          <w:iCs/>
          <w:sz w:val="18"/>
        </w:rPr>
        <w:t>В СТЕНЕ</w:t>
      </w:r>
      <w:r w:rsidR="00841FDB" w:rsidRPr="003932C1">
        <w:rPr>
          <w:b/>
          <w:bCs/>
          <w:i/>
          <w:iCs/>
          <w:sz w:val="18"/>
        </w:rPr>
        <w:t xml:space="preserve"> </w:t>
      </w:r>
      <w:r w:rsidR="00841FDB" w:rsidRPr="003932C1">
        <w:rPr>
          <w:b/>
          <w:bCs/>
          <w:sz w:val="18"/>
        </w:rPr>
        <w:t>(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5,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6)</w:t>
      </w:r>
    </w:p>
    <w:p w:rsidR="00841FDB" w:rsidRPr="00BF4DB3" w:rsidRDefault="00841FDB" w:rsidP="00C57881">
      <w:pPr>
        <w:rPr>
          <w:sz w:val="18"/>
        </w:rPr>
      </w:pPr>
      <w:r w:rsidRPr="00BF4DB3">
        <w:rPr>
          <w:sz w:val="18"/>
        </w:rPr>
        <w:t xml:space="preserve">- </w:t>
      </w:r>
      <w:r w:rsidR="00C57881">
        <w:rPr>
          <w:sz w:val="18"/>
        </w:rPr>
        <w:t xml:space="preserve">Проделайте отверстие для притока внешнего воздуха в той стене, на которой будет установлен камин. </w:t>
      </w:r>
    </w:p>
    <w:p w:rsidR="00841FDB" w:rsidRPr="00BF4DB3" w:rsidRDefault="00841FDB" w:rsidP="00C57881">
      <w:pPr>
        <w:rPr>
          <w:sz w:val="18"/>
        </w:rPr>
      </w:pPr>
      <w:r w:rsidRPr="00BF4DB3">
        <w:rPr>
          <w:sz w:val="18"/>
        </w:rPr>
        <w:t xml:space="preserve">- </w:t>
      </w:r>
      <w:r w:rsidR="00C57881">
        <w:rPr>
          <w:sz w:val="18"/>
        </w:rPr>
        <w:t xml:space="preserve">Прикрутите соединительное кольцо воздухозаборного патрубка и закройте нижний выпуск прилагающейся металлической крышкой. </w:t>
      </w:r>
    </w:p>
    <w:p w:rsidR="00841FDB" w:rsidRPr="003932C1" w:rsidRDefault="00C57881" w:rsidP="00841FDB">
      <w:pPr>
        <w:rPr>
          <w:b/>
          <w:bCs/>
          <w:sz w:val="18"/>
        </w:rPr>
      </w:pPr>
      <w:r w:rsidRPr="00C57881">
        <w:rPr>
          <w:b/>
          <w:bCs/>
          <w:i/>
          <w:sz w:val="18"/>
        </w:rPr>
        <w:t>В ПОЛУ</w:t>
      </w:r>
      <w:r w:rsidR="00841FDB" w:rsidRPr="003932C1">
        <w:rPr>
          <w:b/>
          <w:bCs/>
          <w:sz w:val="18"/>
        </w:rPr>
        <w:t xml:space="preserve"> (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7,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8)</w:t>
      </w:r>
    </w:p>
    <w:p w:rsidR="00841FDB" w:rsidRPr="00BF4DB3" w:rsidRDefault="00841FDB" w:rsidP="00841FDB">
      <w:pPr>
        <w:rPr>
          <w:sz w:val="18"/>
        </w:rPr>
      </w:pPr>
      <w:r w:rsidRPr="00BF4DB3">
        <w:rPr>
          <w:sz w:val="18"/>
        </w:rPr>
        <w:t xml:space="preserve">- </w:t>
      </w:r>
      <w:r w:rsidR="00C57881">
        <w:rPr>
          <w:sz w:val="18"/>
        </w:rPr>
        <w:t>Проделайте отверстие для притока внешнего воздуха в полу, где будет установлен камин.</w:t>
      </w:r>
    </w:p>
    <w:p w:rsidR="00C57881" w:rsidRDefault="00841FDB" w:rsidP="00841FDB">
      <w:pPr>
        <w:rPr>
          <w:sz w:val="18"/>
        </w:rPr>
      </w:pPr>
      <w:r w:rsidRPr="00BF4DB3">
        <w:rPr>
          <w:sz w:val="18"/>
        </w:rPr>
        <w:t xml:space="preserve">- </w:t>
      </w:r>
      <w:r w:rsidR="00C57881">
        <w:rPr>
          <w:sz w:val="18"/>
        </w:rPr>
        <w:t>Прикрутите соединительное кольцо воздухозаборного патрубка и закройте нижний выпуск прилагающейся металлической крышкой.</w:t>
      </w:r>
    </w:p>
    <w:p w:rsidR="00C57881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1.7.5. </w:t>
      </w:r>
      <w:r w:rsidR="00C57881">
        <w:rPr>
          <w:b/>
          <w:bCs/>
          <w:sz w:val="18"/>
        </w:rPr>
        <w:t xml:space="preserve">Расположение, крепление и выравнивание камина. </w:t>
      </w:r>
      <w:r w:rsidR="00C57881">
        <w:rPr>
          <w:bCs/>
          <w:sz w:val="18"/>
        </w:rPr>
        <w:t xml:space="preserve">Прикрепив к стене монтажную опору, установите над ней дымоход </w:t>
      </w:r>
      <w:r w:rsidR="00C57881" w:rsidRPr="003932C1">
        <w:rPr>
          <w:b/>
          <w:bCs/>
          <w:sz w:val="18"/>
        </w:rPr>
        <w:t>(</w:t>
      </w:r>
      <w:r w:rsidR="00C57881" w:rsidRPr="00841FDB">
        <w:rPr>
          <w:b/>
          <w:bCs/>
          <w:sz w:val="18"/>
          <w:lang w:val="en-US"/>
        </w:rPr>
        <w:t>C</w:t>
      </w:r>
      <w:r w:rsidR="00C57881" w:rsidRPr="003932C1">
        <w:rPr>
          <w:b/>
          <w:bCs/>
          <w:sz w:val="18"/>
        </w:rPr>
        <w:t>9)</w:t>
      </w:r>
      <w:r w:rsidR="00C57881" w:rsidRPr="003932C1">
        <w:rPr>
          <w:sz w:val="18"/>
        </w:rPr>
        <w:t>.</w:t>
      </w:r>
      <w:r w:rsidR="00C57881">
        <w:rPr>
          <w:sz w:val="18"/>
        </w:rPr>
        <w:t xml:space="preserve"> С помощью прилагающихся винтов с внутренним шестигранником М8 зафиксируйте дымоход относительно стены. Затем выровняйте нижнюю часть с помощью 4 винтов </w:t>
      </w:r>
      <w:r w:rsidR="00C57881" w:rsidRPr="00841FDB">
        <w:rPr>
          <w:b/>
          <w:bCs/>
          <w:sz w:val="18"/>
          <w:lang w:val="en-US"/>
        </w:rPr>
        <w:t>(C10)</w:t>
      </w:r>
      <w:r w:rsidR="00C57881" w:rsidRPr="00841FDB">
        <w:rPr>
          <w:sz w:val="18"/>
          <w:lang w:val="en-US"/>
        </w:rPr>
        <w:t>.</w:t>
      </w:r>
    </w:p>
    <w:p w:rsidR="00C57881" w:rsidRPr="00C57881" w:rsidRDefault="00C57881" w:rsidP="00841FDB">
      <w:pPr>
        <w:rPr>
          <w:bCs/>
          <w:sz w:val="18"/>
        </w:rPr>
      </w:pPr>
      <w:r w:rsidRPr="00C57881">
        <w:rPr>
          <w:b/>
          <w:sz w:val="18"/>
        </w:rPr>
        <w:t>1.7.6. Установка трубы дымохода</w:t>
      </w:r>
      <w:r>
        <w:rPr>
          <w:sz w:val="18"/>
        </w:rPr>
        <w:t>. Установив дымоход на опору, измерьте расстояние между отверстием для дымохода в камине и нижней частью</w:t>
      </w:r>
      <w:r w:rsidR="00603599">
        <w:rPr>
          <w:sz w:val="18"/>
        </w:rPr>
        <w:t xml:space="preserve"> </w:t>
      </w:r>
      <w:r>
        <w:rPr>
          <w:sz w:val="18"/>
        </w:rPr>
        <w:t xml:space="preserve">потолочного патрубка </w:t>
      </w:r>
      <w:r w:rsidRPr="003932C1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11)</w:t>
      </w:r>
      <w:r w:rsidRPr="003932C1">
        <w:rPr>
          <w:sz w:val="18"/>
        </w:rPr>
        <w:t>.</w:t>
      </w:r>
      <w:r>
        <w:rPr>
          <w:sz w:val="18"/>
        </w:rPr>
        <w:t xml:space="preserve"> Из полученного значения вычтите 20 мм </w:t>
      </w:r>
      <w:r w:rsidRPr="003932C1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12)</w:t>
      </w:r>
      <w:r>
        <w:rPr>
          <w:sz w:val="18"/>
        </w:rPr>
        <w:t xml:space="preserve">, чтобы установить трубу между отверстием для дымохода в камине и потолочным патрубком, при необходимости обрежьте трубу до нужной длины. </w:t>
      </w:r>
    </w:p>
    <w:p w:rsidR="00841FDB" w:rsidRPr="003932C1" w:rsidRDefault="00C57881" w:rsidP="00841FDB">
      <w:pPr>
        <w:rPr>
          <w:b/>
          <w:bCs/>
          <w:sz w:val="18"/>
        </w:rPr>
      </w:pPr>
      <w:r>
        <w:rPr>
          <w:b/>
          <w:bCs/>
          <w:i/>
          <w:sz w:val="18"/>
        </w:rPr>
        <w:t xml:space="preserve">ВНИМАНИЕ: Независимо от того, требуется ли обрезка трубы, ВСЕГДА СОБЛЮДАЙТЕ РАССТОЯНИЕ В 20 мм МЕЖДУ ТРУБОЙ ДЫМОХОДА И ПОТОЛОЧНЫМ ПАТРУБКОМ </w:t>
      </w:r>
      <w:r w:rsidR="00841FDB" w:rsidRPr="003932C1">
        <w:rPr>
          <w:b/>
          <w:bCs/>
          <w:sz w:val="18"/>
        </w:rPr>
        <w:t>(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13).</w:t>
      </w:r>
    </w:p>
    <w:p w:rsidR="00841FDB" w:rsidRPr="003932C1" w:rsidRDefault="00C57881" w:rsidP="00841FDB">
      <w:pPr>
        <w:rPr>
          <w:b/>
          <w:bCs/>
          <w:sz w:val="18"/>
        </w:rPr>
      </w:pPr>
      <w:r>
        <w:rPr>
          <w:sz w:val="18"/>
        </w:rPr>
        <w:t xml:space="preserve">Проложите уплотнительный шнур вокруг пластины трубы в нижней части </w:t>
      </w:r>
      <w:r w:rsidRPr="003932C1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 xml:space="preserve">14) </w:t>
      </w:r>
      <w:r>
        <w:rPr>
          <w:sz w:val="18"/>
        </w:rPr>
        <w:t>и прикрутите к отверстию для дымохода в камине</w:t>
      </w:r>
      <w:r w:rsidR="00841FDB" w:rsidRPr="003932C1">
        <w:rPr>
          <w:sz w:val="18"/>
        </w:rPr>
        <w:t xml:space="preserve"> </w:t>
      </w:r>
      <w:r w:rsidR="00841FDB" w:rsidRPr="003932C1">
        <w:rPr>
          <w:b/>
          <w:bCs/>
          <w:sz w:val="18"/>
        </w:rPr>
        <w:t>(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15)</w:t>
      </w:r>
      <w:r w:rsidR="00841FDB" w:rsidRPr="003932C1">
        <w:rPr>
          <w:sz w:val="18"/>
        </w:rPr>
        <w:t xml:space="preserve">. </w:t>
      </w:r>
      <w:r>
        <w:rPr>
          <w:sz w:val="18"/>
        </w:rPr>
        <w:t>Установите трубу в вертикальное положение</w:t>
      </w:r>
      <w:r w:rsidR="00841FDB" w:rsidRPr="003932C1">
        <w:rPr>
          <w:sz w:val="18"/>
        </w:rPr>
        <w:t xml:space="preserve"> </w:t>
      </w:r>
      <w:r w:rsidR="00841FDB" w:rsidRPr="003932C1">
        <w:rPr>
          <w:b/>
          <w:bCs/>
          <w:sz w:val="18"/>
        </w:rPr>
        <w:t>(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16-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17).</w:t>
      </w:r>
    </w:p>
    <w:p w:rsidR="00841FDB" w:rsidRPr="00841FDB" w:rsidRDefault="00841FDB" w:rsidP="00E74750">
      <w:pPr>
        <w:rPr>
          <w:sz w:val="18"/>
          <w:lang w:val="en-US"/>
        </w:rPr>
      </w:pPr>
      <w:r w:rsidRPr="003932C1">
        <w:rPr>
          <w:b/>
          <w:bCs/>
          <w:sz w:val="18"/>
        </w:rPr>
        <w:t xml:space="preserve">1.7.7. </w:t>
      </w:r>
      <w:r w:rsidR="00C57881">
        <w:rPr>
          <w:b/>
          <w:bCs/>
          <w:sz w:val="18"/>
        </w:rPr>
        <w:t>Установка потолочного проходного патрубка</w:t>
      </w:r>
      <w:r w:rsidRPr="003932C1">
        <w:rPr>
          <w:b/>
          <w:bCs/>
          <w:sz w:val="18"/>
        </w:rPr>
        <w:t xml:space="preserve"> </w:t>
      </w:r>
      <w:r w:rsidR="00C57881" w:rsidRPr="003932C1">
        <w:rPr>
          <w:b/>
          <w:bCs/>
          <w:sz w:val="18"/>
        </w:rPr>
        <w:t>–</w:t>
      </w:r>
      <w:r w:rsidRPr="003932C1">
        <w:rPr>
          <w:b/>
          <w:bCs/>
          <w:sz w:val="18"/>
        </w:rPr>
        <w:t xml:space="preserve"> </w:t>
      </w:r>
      <w:r w:rsidR="00C57881">
        <w:rPr>
          <w:b/>
          <w:bCs/>
          <w:sz w:val="18"/>
        </w:rPr>
        <w:t>2-я часть</w:t>
      </w:r>
      <w:r w:rsidRPr="003932C1">
        <w:rPr>
          <w:b/>
          <w:bCs/>
          <w:sz w:val="18"/>
        </w:rPr>
        <w:t xml:space="preserve">. </w:t>
      </w:r>
      <w:r w:rsidR="00E74750">
        <w:rPr>
          <w:sz w:val="18"/>
        </w:rPr>
        <w:t xml:space="preserve">Установив трубу, опустите потолочный проходной патрубок, чтобы прикрепить к нему трубу </w:t>
      </w:r>
      <w:r w:rsidR="00E74750" w:rsidRPr="00BF4DB3">
        <w:rPr>
          <w:b/>
          <w:bCs/>
          <w:sz w:val="18"/>
        </w:rPr>
        <w:t>(</w:t>
      </w:r>
      <w:r w:rsidR="00E74750" w:rsidRPr="00841FDB">
        <w:rPr>
          <w:b/>
          <w:bCs/>
          <w:sz w:val="18"/>
          <w:lang w:val="en-US"/>
        </w:rPr>
        <w:t>C</w:t>
      </w:r>
      <w:r w:rsidR="00E74750" w:rsidRPr="00BF4DB3">
        <w:rPr>
          <w:b/>
          <w:bCs/>
          <w:sz w:val="18"/>
        </w:rPr>
        <w:t xml:space="preserve">18) </w:t>
      </w:r>
      <w:r w:rsidR="00E74750">
        <w:rPr>
          <w:sz w:val="18"/>
        </w:rPr>
        <w:t xml:space="preserve">с помощью 4 винтов с внутренним шестигранником М5 и 4 шайб на 5 мм, входящих в комплект поставки. Наконец, установите две декоративные накладки и зафиксируйте </w:t>
      </w:r>
      <w:r w:rsidR="00E74750" w:rsidRPr="00BF4DB3">
        <w:rPr>
          <w:b/>
          <w:bCs/>
          <w:sz w:val="18"/>
        </w:rPr>
        <w:t>(</w:t>
      </w:r>
      <w:r w:rsidR="00E74750" w:rsidRPr="00841FDB">
        <w:rPr>
          <w:b/>
          <w:bCs/>
          <w:sz w:val="18"/>
          <w:lang w:val="en-US"/>
        </w:rPr>
        <w:t>C</w:t>
      </w:r>
      <w:r w:rsidR="00E74750" w:rsidRPr="00BF4DB3">
        <w:rPr>
          <w:b/>
          <w:bCs/>
          <w:sz w:val="18"/>
        </w:rPr>
        <w:t xml:space="preserve">19, </w:t>
      </w:r>
      <w:r w:rsidR="00E74750" w:rsidRPr="00841FDB">
        <w:rPr>
          <w:b/>
          <w:bCs/>
          <w:sz w:val="18"/>
          <w:lang w:val="en-US"/>
        </w:rPr>
        <w:t>C</w:t>
      </w:r>
      <w:r w:rsidR="00E74750" w:rsidRPr="00BF4DB3">
        <w:rPr>
          <w:b/>
          <w:bCs/>
          <w:sz w:val="18"/>
        </w:rPr>
        <w:t xml:space="preserve">20) </w:t>
      </w:r>
      <w:r w:rsidR="00E74750">
        <w:rPr>
          <w:sz w:val="18"/>
        </w:rPr>
        <w:t>с помощью 6 винтов М4 с внутренним шестигранником.</w:t>
      </w:r>
    </w:p>
    <w:p w:rsidR="00841FDB" w:rsidRPr="00BF4DB3" w:rsidRDefault="00E74750" w:rsidP="00E74750">
      <w:pPr>
        <w:rPr>
          <w:b/>
          <w:bCs/>
          <w:i/>
          <w:iCs/>
          <w:sz w:val="18"/>
        </w:rPr>
      </w:pPr>
      <w:r>
        <w:rPr>
          <w:b/>
          <w:bCs/>
          <w:i/>
          <w:iCs/>
          <w:sz w:val="18"/>
        </w:rPr>
        <w:t xml:space="preserve">Убедитесь, что потолочный проходной патрубок и труба тщательно герметизированы прилагающимся уплотнительным шнуром. </w:t>
      </w:r>
    </w:p>
    <w:p w:rsidR="00E74750" w:rsidRP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1.8. </w:t>
      </w:r>
      <w:r w:rsidR="00E74750">
        <w:rPr>
          <w:b/>
          <w:bCs/>
          <w:sz w:val="18"/>
        </w:rPr>
        <w:t>Внутренняя часть камина</w:t>
      </w:r>
      <w:r w:rsidRPr="003932C1">
        <w:rPr>
          <w:b/>
          <w:bCs/>
          <w:sz w:val="18"/>
        </w:rPr>
        <w:t xml:space="preserve"> 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 xml:space="preserve">21). </w:t>
      </w:r>
      <w:r w:rsidR="00E74750">
        <w:rPr>
          <w:sz w:val="18"/>
        </w:rPr>
        <w:t xml:space="preserve">Панели вермикулита с одной стороны окрашены в черный цвет, а другая сторона не окрашена – таким образом, можно выбрать цвет внутренней камеры. Порядок установки этих деталей описан далее. </w:t>
      </w:r>
    </w:p>
    <w:p w:rsidR="00841FDB" w:rsidRP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1.8.1. </w:t>
      </w:r>
      <w:r w:rsidR="00E74750">
        <w:rPr>
          <w:b/>
          <w:bCs/>
          <w:sz w:val="18"/>
        </w:rPr>
        <w:t>Нижние боковые панели вермикулита</w:t>
      </w:r>
      <w:r w:rsidRPr="003932C1">
        <w:rPr>
          <w:b/>
          <w:bCs/>
          <w:sz w:val="18"/>
        </w:rPr>
        <w:t xml:space="preserve"> 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22,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 xml:space="preserve">23). </w:t>
      </w:r>
      <w:r w:rsidR="00E74750">
        <w:rPr>
          <w:sz w:val="18"/>
        </w:rPr>
        <w:t xml:space="preserve">Установите обе нижние панели с двух сторон. </w:t>
      </w:r>
    </w:p>
    <w:p w:rsidR="00841FDB" w:rsidRPr="003932C1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1.8.2. </w:t>
      </w:r>
      <w:r w:rsidR="00E74750">
        <w:rPr>
          <w:b/>
          <w:bCs/>
          <w:sz w:val="18"/>
        </w:rPr>
        <w:t>Верхние боковые панели вермикулита</w:t>
      </w:r>
      <w:r w:rsidR="00E74750" w:rsidRPr="003932C1">
        <w:rPr>
          <w:b/>
          <w:bCs/>
          <w:sz w:val="18"/>
        </w:rPr>
        <w:t xml:space="preserve"> </w:t>
      </w:r>
      <w:r w:rsidRPr="003932C1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 xml:space="preserve">24). </w:t>
      </w:r>
      <w:r w:rsidR="00E74750">
        <w:rPr>
          <w:sz w:val="18"/>
        </w:rPr>
        <w:t>Затем установите обе верхние панели</w:t>
      </w:r>
      <w:r w:rsidRPr="003932C1">
        <w:rPr>
          <w:sz w:val="18"/>
        </w:rPr>
        <w:t>.</w:t>
      </w:r>
    </w:p>
    <w:p w:rsidR="00841FDB" w:rsidRP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1.8.3. </w:t>
      </w:r>
      <w:r w:rsidR="00E74750">
        <w:rPr>
          <w:b/>
          <w:bCs/>
          <w:sz w:val="18"/>
        </w:rPr>
        <w:t>Задние</w:t>
      </w:r>
      <w:r w:rsidRPr="003932C1">
        <w:rPr>
          <w:b/>
          <w:bCs/>
          <w:sz w:val="18"/>
        </w:rPr>
        <w:t xml:space="preserve"> </w:t>
      </w:r>
      <w:r w:rsidR="00E74750">
        <w:rPr>
          <w:b/>
          <w:bCs/>
          <w:sz w:val="18"/>
        </w:rPr>
        <w:t>панели вермикулита</w:t>
      </w:r>
      <w:r w:rsidR="00E74750" w:rsidRPr="003932C1">
        <w:rPr>
          <w:b/>
          <w:bCs/>
          <w:sz w:val="18"/>
        </w:rPr>
        <w:t xml:space="preserve"> </w:t>
      </w:r>
      <w:r w:rsidRPr="003932C1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25,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26,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 xml:space="preserve">27). </w:t>
      </w:r>
      <w:r w:rsidR="00E74750">
        <w:rPr>
          <w:sz w:val="18"/>
        </w:rPr>
        <w:t>Установите задние панели</w:t>
      </w:r>
    </w:p>
    <w:p w:rsidR="00841FDB" w:rsidRPr="00841FDB" w:rsidRDefault="00841FDB" w:rsidP="00841FDB">
      <w:pPr>
        <w:rPr>
          <w:sz w:val="18"/>
          <w:lang w:val="en-US"/>
        </w:rPr>
      </w:pPr>
      <w:r w:rsidRPr="003932C1">
        <w:rPr>
          <w:b/>
          <w:bCs/>
          <w:sz w:val="18"/>
        </w:rPr>
        <w:t xml:space="preserve">1.8.4. </w:t>
      </w:r>
      <w:r w:rsidR="00E74750">
        <w:rPr>
          <w:b/>
          <w:bCs/>
          <w:sz w:val="18"/>
        </w:rPr>
        <w:t>Нижний дефлектор</w:t>
      </w:r>
      <w:r w:rsidRPr="00841FDB">
        <w:rPr>
          <w:b/>
          <w:bCs/>
          <w:sz w:val="18"/>
          <w:lang w:val="en-US"/>
        </w:rPr>
        <w:t xml:space="preserve"> (C28-A). </w:t>
      </w:r>
      <w:r w:rsidR="00E74750">
        <w:rPr>
          <w:sz w:val="18"/>
        </w:rPr>
        <w:t xml:space="preserve">Этот дефлектор из нержавеющей стали должен располагаться внизу топки. Эта деталь установлена на заводе. </w:t>
      </w:r>
    </w:p>
    <w:p w:rsidR="00841FDB" w:rsidRPr="003932C1" w:rsidRDefault="00841FDB" w:rsidP="00E74750">
      <w:pPr>
        <w:rPr>
          <w:sz w:val="18"/>
        </w:rPr>
      </w:pPr>
      <w:r w:rsidRPr="00841FDB">
        <w:rPr>
          <w:b/>
          <w:bCs/>
          <w:sz w:val="18"/>
          <w:lang w:val="en-US"/>
        </w:rPr>
        <w:t xml:space="preserve">1.8.4. </w:t>
      </w:r>
      <w:r w:rsidR="00E74750">
        <w:rPr>
          <w:b/>
          <w:bCs/>
          <w:sz w:val="18"/>
        </w:rPr>
        <w:t>Верхний дефлектор</w:t>
      </w:r>
      <w:r w:rsidRPr="00841FDB">
        <w:rPr>
          <w:b/>
          <w:bCs/>
          <w:sz w:val="18"/>
          <w:lang w:val="en-US"/>
        </w:rPr>
        <w:t xml:space="preserve"> (C28-B). </w:t>
      </w:r>
      <w:r w:rsidR="00E74750">
        <w:rPr>
          <w:sz w:val="18"/>
        </w:rPr>
        <w:t xml:space="preserve">Если камин имеет слишком сильную тягу, то ее можно регулировать, установив верхний дефлектор. Он изготовлен из нержавеющей стали и находится над нижним дефлектором, вставленный в два паза. </w:t>
      </w:r>
    </w:p>
    <w:p w:rsidR="00E74750" w:rsidRPr="003932C1" w:rsidRDefault="00E74750" w:rsidP="00E74750">
      <w:pPr>
        <w:rPr>
          <w:b/>
          <w:bCs/>
          <w:i/>
          <w:iCs/>
          <w:sz w:val="18"/>
        </w:rPr>
      </w:pPr>
      <w:r>
        <w:rPr>
          <w:b/>
          <w:bCs/>
          <w:i/>
          <w:iCs/>
          <w:sz w:val="18"/>
        </w:rPr>
        <w:t xml:space="preserve">Внимание: Обратите внимание, что этот дефлектор устанавливается только при наличии в камине сильной тяги. </w:t>
      </w:r>
    </w:p>
    <w:p w:rsidR="00E74750" w:rsidRP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1.9. </w:t>
      </w:r>
      <w:r w:rsidR="00E74750">
        <w:rPr>
          <w:b/>
          <w:bCs/>
          <w:sz w:val="18"/>
        </w:rPr>
        <w:t>Замок дверцы</w:t>
      </w:r>
      <w:r w:rsidRPr="003932C1">
        <w:rPr>
          <w:b/>
          <w:bCs/>
          <w:sz w:val="18"/>
        </w:rPr>
        <w:t xml:space="preserve">. </w:t>
      </w:r>
      <w:r w:rsidR="00E74750">
        <w:rPr>
          <w:sz w:val="18"/>
        </w:rPr>
        <w:t xml:space="preserve">Закручивая или выкручивая винт на замке дверцы, можно регулировать давление дверцы на раму камина. </w:t>
      </w:r>
    </w:p>
    <w:p w:rsidR="00E74750" w:rsidRPr="003932C1" w:rsidRDefault="00E74750">
      <w:pPr>
        <w:spacing w:after="200" w:line="276" w:lineRule="auto"/>
        <w:rPr>
          <w:b/>
          <w:bCs/>
          <w:sz w:val="18"/>
        </w:rPr>
      </w:pPr>
      <w:r w:rsidRPr="003932C1">
        <w:rPr>
          <w:b/>
          <w:bCs/>
          <w:sz w:val="18"/>
        </w:rPr>
        <w:br w:type="page"/>
      </w:r>
    </w:p>
    <w:p w:rsidR="00E74750" w:rsidRP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lastRenderedPageBreak/>
        <w:t xml:space="preserve">1.10. </w:t>
      </w:r>
      <w:r w:rsidR="00E74750">
        <w:rPr>
          <w:b/>
          <w:bCs/>
          <w:sz w:val="18"/>
        </w:rPr>
        <w:t>Доступ для очистки и безопасности</w:t>
      </w:r>
      <w:r w:rsidRPr="003932C1">
        <w:rPr>
          <w:b/>
          <w:bCs/>
          <w:sz w:val="18"/>
        </w:rPr>
        <w:t xml:space="preserve">. </w:t>
      </w:r>
      <w:r w:rsidR="00E74750">
        <w:rPr>
          <w:sz w:val="18"/>
        </w:rPr>
        <w:t xml:space="preserve">Качественную очистку дымохода и камина можно произвести изнутри, убрав дефлектор. </w:t>
      </w:r>
    </w:p>
    <w:p w:rsidR="00E74750" w:rsidRPr="00E74750" w:rsidRDefault="00E74750" w:rsidP="00841FDB">
      <w:pPr>
        <w:rPr>
          <w:sz w:val="18"/>
        </w:rPr>
      </w:pPr>
    </w:p>
    <w:p w:rsidR="00841FDB" w:rsidRPr="00E74750" w:rsidRDefault="00841FDB" w:rsidP="00841FDB">
      <w:pPr>
        <w:rPr>
          <w:b/>
          <w:bCs/>
          <w:sz w:val="18"/>
        </w:rPr>
      </w:pPr>
      <w:r w:rsidRPr="003932C1">
        <w:rPr>
          <w:b/>
          <w:bCs/>
          <w:sz w:val="18"/>
        </w:rPr>
        <w:t xml:space="preserve">2. </w:t>
      </w:r>
      <w:r w:rsidR="00E74750">
        <w:rPr>
          <w:b/>
          <w:bCs/>
          <w:sz w:val="18"/>
        </w:rPr>
        <w:t xml:space="preserve">ИНСТРУКЦИИ ПО ЭКСПЛУАТАЦИИ </w:t>
      </w:r>
    </w:p>
    <w:p w:rsidR="00E74750" w:rsidRDefault="00E74750" w:rsidP="00E74750">
      <w:pPr>
        <w:jc w:val="both"/>
        <w:rPr>
          <w:sz w:val="18"/>
        </w:rPr>
      </w:pPr>
      <w:r>
        <w:rPr>
          <w:sz w:val="18"/>
        </w:rPr>
        <w:t xml:space="preserve">УСТАНОВКА КАМИНА ДОЛЖНА БЫТЬ ПРОИЗВЕДЕНА В СООТВЕТСТВИИ СО ВСЕМИ МЕСТНЫМИ НОРМАТИВАМИ, ВКЛЮЧАЯ НАЦИОНАЛЬНЫЕ И ЕВРОПЕЙСКИЕ СТАНДАРТЫ. </w:t>
      </w:r>
    </w:p>
    <w:p w:rsidR="00E74750" w:rsidRDefault="00E74750" w:rsidP="00841FDB">
      <w:pPr>
        <w:rPr>
          <w:sz w:val="18"/>
        </w:rPr>
      </w:pPr>
      <w:r w:rsidRPr="00E74750">
        <w:rPr>
          <w:b/>
          <w:i/>
          <w:sz w:val="18"/>
        </w:rPr>
        <w:t>Внимание</w:t>
      </w:r>
      <w:r>
        <w:rPr>
          <w:b/>
          <w:sz w:val="18"/>
        </w:rPr>
        <w:t xml:space="preserve">: </w:t>
      </w:r>
      <w:r w:rsidRPr="00E74750">
        <w:rPr>
          <w:b/>
          <w:sz w:val="18"/>
        </w:rPr>
        <w:t>Не касайтесь никаких деталей устройства во время его работы, не надев теплозащитные рукавицы.</w:t>
      </w:r>
    </w:p>
    <w:tbl>
      <w:tblPr>
        <w:tblStyle w:val="a3"/>
        <w:tblW w:w="0" w:type="auto"/>
        <w:tblLook w:val="04A0"/>
      </w:tblPr>
      <w:tblGrid>
        <w:gridCol w:w="9854"/>
      </w:tblGrid>
      <w:tr w:rsidR="00E74750" w:rsidTr="001F3E3B">
        <w:tc>
          <w:tcPr>
            <w:tcW w:w="9854" w:type="dxa"/>
            <w:tcBorders>
              <w:left w:val="nil"/>
              <w:right w:val="nil"/>
            </w:tcBorders>
            <w:shd w:val="clear" w:color="auto" w:fill="FFFF00"/>
          </w:tcPr>
          <w:p w:rsidR="00E74750" w:rsidRPr="00C57881" w:rsidRDefault="00E74750" w:rsidP="00E74750">
            <w:pPr>
              <w:rPr>
                <w:b/>
                <w:bCs/>
                <w:i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Необходимо соблюдать максимальную нагрузку, установленную изготовителем, тип древесины поленьев и высоту загрузки.</w:t>
            </w:r>
          </w:p>
        </w:tc>
      </w:tr>
    </w:tbl>
    <w:p w:rsidR="00E74750" w:rsidRP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2.1. </w:t>
      </w:r>
      <w:r w:rsidR="00E74750">
        <w:rPr>
          <w:b/>
          <w:bCs/>
          <w:sz w:val="18"/>
        </w:rPr>
        <w:t>Первый розжиг</w:t>
      </w:r>
      <w:r w:rsidR="00E74750" w:rsidRPr="003932C1">
        <w:rPr>
          <w:b/>
          <w:bCs/>
          <w:sz w:val="18"/>
        </w:rPr>
        <w:t xml:space="preserve">. </w:t>
      </w:r>
      <w:r w:rsidR="00E74750">
        <w:rPr>
          <w:sz w:val="18"/>
        </w:rPr>
        <w:t xml:space="preserve">Во время первого розжига и в течение некоторого времени после него не следует превышать 50% от разрешенной изготовителем загрузки топлива. </w:t>
      </w:r>
    </w:p>
    <w:p w:rsidR="00841FDB" w:rsidRPr="003932C1" w:rsidRDefault="00841FDB" w:rsidP="00841FDB">
      <w:pPr>
        <w:rPr>
          <w:b/>
          <w:bCs/>
          <w:sz w:val="18"/>
        </w:rPr>
      </w:pPr>
      <w:r w:rsidRPr="003932C1">
        <w:rPr>
          <w:b/>
          <w:bCs/>
          <w:sz w:val="18"/>
        </w:rPr>
        <w:t xml:space="preserve">2.2. </w:t>
      </w:r>
      <w:r w:rsidR="00E74750">
        <w:rPr>
          <w:b/>
          <w:bCs/>
          <w:sz w:val="18"/>
        </w:rPr>
        <w:t>Контроль горения</w:t>
      </w:r>
      <w:r w:rsidRPr="003932C1">
        <w:rPr>
          <w:b/>
          <w:bCs/>
          <w:sz w:val="18"/>
        </w:rPr>
        <w:t>.</w:t>
      </w:r>
    </w:p>
    <w:p w:rsid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2.2.1. </w:t>
      </w:r>
      <w:r w:rsidR="00E74750">
        <w:rPr>
          <w:b/>
          <w:bCs/>
          <w:sz w:val="18"/>
        </w:rPr>
        <w:t>Первая заслонка (С30-А)</w:t>
      </w:r>
      <w:r w:rsidRPr="003932C1">
        <w:rPr>
          <w:b/>
          <w:bCs/>
          <w:sz w:val="18"/>
        </w:rPr>
        <w:t xml:space="preserve">. </w:t>
      </w:r>
      <w:r w:rsidR="00E74750">
        <w:rPr>
          <w:sz w:val="18"/>
        </w:rPr>
        <w:t>Первая заслонка находится в задней правой части камина и управляется вытягиванием рычага наружу. Для получения результатов, указанных в таблице Е, Технические характеристики, установите эту заслонку в закрытое положение, 0%.</w:t>
      </w:r>
      <w:r w:rsidR="00603599">
        <w:rPr>
          <w:sz w:val="18"/>
        </w:rPr>
        <w:t xml:space="preserve"> </w:t>
      </w:r>
    </w:p>
    <w:p w:rsidR="00E74750" w:rsidRDefault="00841FDB" w:rsidP="00841FDB">
      <w:pPr>
        <w:rPr>
          <w:sz w:val="18"/>
        </w:rPr>
      </w:pPr>
      <w:r w:rsidRPr="00841FDB">
        <w:rPr>
          <w:b/>
          <w:bCs/>
          <w:sz w:val="18"/>
          <w:lang w:val="en-US"/>
        </w:rPr>
        <w:t xml:space="preserve">2.2.2. </w:t>
      </w:r>
      <w:r w:rsidR="00E74750">
        <w:rPr>
          <w:b/>
          <w:bCs/>
          <w:sz w:val="18"/>
        </w:rPr>
        <w:t>Вторая заслонка (С30-В)</w:t>
      </w:r>
      <w:r w:rsidRPr="00841FDB">
        <w:rPr>
          <w:b/>
          <w:bCs/>
          <w:sz w:val="18"/>
          <w:lang w:val="en-US"/>
        </w:rPr>
        <w:t xml:space="preserve">. </w:t>
      </w:r>
      <w:r w:rsidR="00E74750">
        <w:rPr>
          <w:sz w:val="18"/>
        </w:rPr>
        <w:t>Вторая заслонка находится под первой и управляется таким же образом, вытягиванием рычага. Для получения результатов, указанных в таблице Е, Технические характеристики, откройте эту заслонку наполовину, 50%.</w:t>
      </w:r>
      <w:r w:rsidR="00603599">
        <w:rPr>
          <w:sz w:val="1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854"/>
      </w:tblGrid>
      <w:tr w:rsidR="00E74750" w:rsidTr="001F3E3B">
        <w:tc>
          <w:tcPr>
            <w:tcW w:w="9854" w:type="dxa"/>
            <w:tcBorders>
              <w:left w:val="nil"/>
              <w:right w:val="nil"/>
            </w:tcBorders>
            <w:shd w:val="clear" w:color="auto" w:fill="FFFF00"/>
          </w:tcPr>
          <w:p w:rsidR="00E74750" w:rsidRDefault="00E74750" w:rsidP="001F3E3B">
            <w:pPr>
              <w:rPr>
                <w:b/>
                <w:color w:val="FF0000"/>
                <w:sz w:val="18"/>
              </w:rPr>
            </w:pPr>
            <w:r w:rsidRPr="00E74750">
              <w:rPr>
                <w:b/>
                <w:i/>
                <w:color w:val="FF0000"/>
                <w:sz w:val="18"/>
              </w:rPr>
              <w:t>ВНИМАНИЕ</w:t>
            </w:r>
            <w:r>
              <w:rPr>
                <w:b/>
                <w:color w:val="FF0000"/>
                <w:sz w:val="18"/>
              </w:rPr>
              <w:t xml:space="preserve">: </w:t>
            </w:r>
          </w:p>
          <w:p w:rsidR="00E74750" w:rsidRPr="00C57881" w:rsidRDefault="00E74750" w:rsidP="00E74750">
            <w:pPr>
              <w:rPr>
                <w:b/>
                <w:bCs/>
                <w:i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Положения заслонок указаны согласно таблице технических характеристик, и в любом случае их следует приспосабливать под тягу дымохода и качество топлива.</w:t>
            </w:r>
          </w:p>
        </w:tc>
      </w:tr>
    </w:tbl>
    <w:p w:rsidR="00E74750" w:rsidRPr="00E74750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2.3. </w:t>
      </w:r>
      <w:r w:rsidR="00E74750">
        <w:rPr>
          <w:b/>
          <w:bCs/>
          <w:sz w:val="18"/>
        </w:rPr>
        <w:t>Безопасные отступы</w:t>
      </w:r>
      <w:r w:rsidRPr="003932C1">
        <w:rPr>
          <w:b/>
          <w:bCs/>
          <w:sz w:val="18"/>
        </w:rPr>
        <w:t xml:space="preserve">. </w:t>
      </w:r>
      <w:r w:rsidR="00E74750">
        <w:rPr>
          <w:sz w:val="18"/>
        </w:rPr>
        <w:t xml:space="preserve">Техника, мебель и прочие горючие или хрупкие материалы (текстиль, электроника, дерево, обои, стекло, гипсокартон) должны иметь минимальный отступ от </w:t>
      </w:r>
      <w:r w:rsidR="00350942">
        <w:rPr>
          <w:sz w:val="18"/>
        </w:rPr>
        <w:t>любой</w:t>
      </w:r>
      <w:r w:rsidR="00E74750">
        <w:rPr>
          <w:sz w:val="18"/>
        </w:rPr>
        <w:t xml:space="preserve"> стороны камина, равный 1000</w:t>
      </w:r>
      <w:r w:rsidR="00350942">
        <w:rPr>
          <w:sz w:val="18"/>
        </w:rPr>
        <w:t> </w:t>
      </w:r>
      <w:r w:rsidR="00E74750">
        <w:rPr>
          <w:sz w:val="18"/>
        </w:rPr>
        <w:t>мм.</w:t>
      </w:r>
    </w:p>
    <w:p w:rsidR="00350942" w:rsidRPr="00350942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2.4. </w:t>
      </w:r>
      <w:r w:rsidR="00350942">
        <w:rPr>
          <w:b/>
          <w:bCs/>
          <w:sz w:val="18"/>
        </w:rPr>
        <w:t>Тип горения</w:t>
      </w:r>
      <w:r w:rsidRPr="003932C1">
        <w:rPr>
          <w:b/>
          <w:bCs/>
          <w:sz w:val="18"/>
        </w:rPr>
        <w:t xml:space="preserve">. </w:t>
      </w:r>
      <w:r w:rsidR="00350942">
        <w:rPr>
          <w:sz w:val="18"/>
        </w:rPr>
        <w:t xml:space="preserve">Данный камин рассчитан на не непрерывное горение. </w:t>
      </w:r>
    </w:p>
    <w:p w:rsidR="00350942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2.5. </w:t>
      </w:r>
      <w:r w:rsidR="00350942">
        <w:rPr>
          <w:b/>
          <w:bCs/>
          <w:sz w:val="18"/>
        </w:rPr>
        <w:t>Топливо, разрешенное изготовителем</w:t>
      </w:r>
      <w:r w:rsidRPr="003932C1">
        <w:rPr>
          <w:b/>
          <w:bCs/>
          <w:sz w:val="18"/>
        </w:rPr>
        <w:t xml:space="preserve">. </w:t>
      </w:r>
      <w:r w:rsidR="00350942">
        <w:rPr>
          <w:sz w:val="18"/>
        </w:rPr>
        <w:t>Устройство не предназначено для сжигания отходов и не подходит для любых видов топлива, не рекомендованного изготовителем. В качестве топлива следует использовать только поленья из натуральной древесины влажностью от 12 до 20%. Настоятельно рекомендуется просушивать свежесрубленное дерево в течение 2 лет. Максимальная длина поленьев не должна превышать 300 мм. Использование других видов топлива запрещено, включая жидкости (не использовать жидкость для розжига барбекю).</w:t>
      </w:r>
    </w:p>
    <w:p w:rsidR="00350942" w:rsidRPr="00350942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2.6. </w:t>
      </w:r>
      <w:r w:rsidR="00350942">
        <w:rPr>
          <w:b/>
          <w:bCs/>
          <w:sz w:val="18"/>
        </w:rPr>
        <w:t>Закладка топлива</w:t>
      </w:r>
      <w:r w:rsidRPr="003932C1">
        <w:rPr>
          <w:b/>
          <w:bCs/>
          <w:sz w:val="18"/>
        </w:rPr>
        <w:t xml:space="preserve">. </w:t>
      </w:r>
      <w:r w:rsidR="00350942">
        <w:rPr>
          <w:sz w:val="18"/>
        </w:rPr>
        <w:t>Не превышайте максимальную разрешенную закладку топлива; высота поленьев в камине при дополнительной закладке не должна превышать 200 мм; не превышайте количественные значения и размеры, указанные в вышеприведенной таблице (см. таблицу технических характеристик).</w:t>
      </w:r>
    </w:p>
    <w:tbl>
      <w:tblPr>
        <w:tblStyle w:val="a3"/>
        <w:tblW w:w="0" w:type="auto"/>
        <w:tblLook w:val="04A0"/>
      </w:tblPr>
      <w:tblGrid>
        <w:gridCol w:w="9854"/>
      </w:tblGrid>
      <w:tr w:rsidR="00350942" w:rsidTr="001F3E3B">
        <w:tc>
          <w:tcPr>
            <w:tcW w:w="9854" w:type="dxa"/>
            <w:tcBorders>
              <w:left w:val="nil"/>
              <w:right w:val="nil"/>
            </w:tcBorders>
            <w:shd w:val="clear" w:color="auto" w:fill="FFFF00"/>
          </w:tcPr>
          <w:p w:rsidR="00350942" w:rsidRDefault="00350942" w:rsidP="00350942">
            <w:pPr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 xml:space="preserve">ВАЖНОЕ ПРИМЕЧАНИЕ: </w:t>
            </w:r>
          </w:p>
          <w:p w:rsidR="00350942" w:rsidRDefault="00350942" w:rsidP="00350942">
            <w:pPr>
              <w:rPr>
                <w:b/>
                <w:color w:val="FF0000"/>
                <w:sz w:val="18"/>
              </w:rPr>
            </w:pPr>
            <w:r w:rsidRPr="00350942">
              <w:rPr>
                <w:color w:val="FF0000"/>
                <w:sz w:val="18"/>
              </w:rPr>
              <w:t>Во время закладки поленьев</w:t>
            </w:r>
            <w:r>
              <w:rPr>
                <w:b/>
                <w:color w:val="FF0000"/>
                <w:sz w:val="18"/>
              </w:rPr>
              <w:t xml:space="preserve"> </w:t>
            </w:r>
            <w:r w:rsidRPr="00350942">
              <w:rPr>
                <w:b/>
                <w:color w:val="FF0000"/>
                <w:sz w:val="18"/>
                <w:u w:val="single"/>
              </w:rPr>
              <w:t>НЕ УДАРЯЙТЕ</w:t>
            </w:r>
            <w:r>
              <w:rPr>
                <w:b/>
                <w:color w:val="FF0000"/>
                <w:sz w:val="18"/>
              </w:rPr>
              <w:t xml:space="preserve"> по внутренним деталям из вермикулита. </w:t>
            </w:r>
          </w:p>
          <w:p w:rsidR="00350942" w:rsidRPr="00350942" w:rsidRDefault="00350942" w:rsidP="00350942">
            <w:pPr>
              <w:rPr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 xml:space="preserve">Трещина в любой из этих деталей, при условии, что они прочно остаются на месте, </w:t>
            </w:r>
            <w:r w:rsidRPr="00350942">
              <w:rPr>
                <w:b/>
                <w:color w:val="FF0000"/>
                <w:sz w:val="18"/>
                <w:u w:val="single"/>
              </w:rPr>
              <w:t>НЕ ВЛИЯЕТ НА ИСПРАВНУЮ РАБОТУ УСТРОЙСТВА И НЕ НЕСЕТ РИСКОВ</w:t>
            </w:r>
            <w:r>
              <w:rPr>
                <w:b/>
                <w:color w:val="FF0000"/>
                <w:sz w:val="18"/>
              </w:rPr>
              <w:t xml:space="preserve">. </w:t>
            </w:r>
            <w:r w:rsidRPr="00350942">
              <w:rPr>
                <w:color w:val="FF0000"/>
                <w:sz w:val="18"/>
              </w:rPr>
              <w:t xml:space="preserve">Устройство можно использовать в обычном порядке. </w:t>
            </w:r>
          </w:p>
          <w:p w:rsidR="00350942" w:rsidRPr="00C57881" w:rsidRDefault="00350942" w:rsidP="00350942">
            <w:pPr>
              <w:rPr>
                <w:b/>
                <w:bCs/>
                <w:i/>
                <w:color w:val="FF0000"/>
                <w:sz w:val="18"/>
              </w:rPr>
            </w:pPr>
            <w:r w:rsidRPr="00350942">
              <w:rPr>
                <w:color w:val="FF0000"/>
                <w:sz w:val="18"/>
              </w:rPr>
              <w:t>Эти трещины не являются дефектом производства и потому гарантия на них не распространяется.</w:t>
            </w:r>
          </w:p>
        </w:tc>
      </w:tr>
    </w:tbl>
    <w:p w:rsidR="00350942" w:rsidRDefault="00350942" w:rsidP="00350942">
      <w:pPr>
        <w:rPr>
          <w:sz w:val="18"/>
        </w:rPr>
      </w:pPr>
    </w:p>
    <w:p w:rsidR="00350942" w:rsidRDefault="00350942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350942" w:rsidRDefault="00350942" w:rsidP="00350942">
      <w:pPr>
        <w:jc w:val="both"/>
        <w:rPr>
          <w:sz w:val="18"/>
        </w:rPr>
      </w:pPr>
      <w:r>
        <w:rPr>
          <w:sz w:val="18"/>
        </w:rPr>
        <w:lastRenderedPageBreak/>
        <w:t xml:space="preserve">Для розжига пламени используйте подходящие для этой цели материалы, такие как бруски для розжига, гель для розжига, бумага и тонкие сухие ветки. </w:t>
      </w:r>
      <w:r w:rsidRPr="00FC2E04">
        <w:rPr>
          <w:b/>
          <w:sz w:val="18"/>
        </w:rPr>
        <w:t>НЕ ИСПОЛЬЗОВАТЬ БЕНЗИН, РАСТВОРИТЕЛИ ИЛИ СПИРТ</w:t>
      </w:r>
      <w:r>
        <w:rPr>
          <w:sz w:val="18"/>
        </w:rPr>
        <w:t xml:space="preserve">. </w:t>
      </w:r>
    </w:p>
    <w:p w:rsidR="00841FDB" w:rsidRPr="003932C1" w:rsidRDefault="00350942" w:rsidP="00350942">
      <w:pPr>
        <w:jc w:val="both"/>
        <w:rPr>
          <w:b/>
          <w:bCs/>
          <w:sz w:val="18"/>
        </w:rPr>
      </w:pPr>
      <w:r>
        <w:rPr>
          <w:sz w:val="18"/>
        </w:rPr>
        <w:t xml:space="preserve">Поместите топливо в центральную часть основания топки и убедитесь, что газовая заслонка открыта, после чего подожгите топливо </w:t>
      </w:r>
      <w:r w:rsidR="00841FDB" w:rsidRPr="003932C1">
        <w:rPr>
          <w:b/>
          <w:bCs/>
          <w:sz w:val="18"/>
        </w:rPr>
        <w:t>(</w:t>
      </w:r>
      <w:r w:rsidR="00841FDB" w:rsidRPr="00841FDB">
        <w:rPr>
          <w:b/>
          <w:bCs/>
          <w:sz w:val="18"/>
          <w:lang w:val="en-US"/>
        </w:rPr>
        <w:t>C</w:t>
      </w:r>
      <w:r w:rsidR="00841FDB" w:rsidRPr="003932C1">
        <w:rPr>
          <w:b/>
          <w:bCs/>
          <w:sz w:val="18"/>
        </w:rPr>
        <w:t>36).</w:t>
      </w:r>
    </w:p>
    <w:p w:rsidR="00350942" w:rsidRDefault="00841FDB" w:rsidP="00350942">
      <w:pPr>
        <w:rPr>
          <w:sz w:val="18"/>
        </w:rPr>
      </w:pPr>
      <w:r w:rsidRPr="003932C1">
        <w:rPr>
          <w:b/>
          <w:bCs/>
          <w:sz w:val="18"/>
        </w:rPr>
        <w:t xml:space="preserve">2.7. </w:t>
      </w:r>
      <w:r w:rsidR="00350942">
        <w:rPr>
          <w:b/>
          <w:bCs/>
          <w:sz w:val="18"/>
        </w:rPr>
        <w:t>Забивание механизмов</w:t>
      </w:r>
      <w:r w:rsidR="00350942" w:rsidRPr="003932C1">
        <w:rPr>
          <w:b/>
          <w:bCs/>
          <w:sz w:val="18"/>
        </w:rPr>
        <w:t xml:space="preserve">. </w:t>
      </w:r>
      <w:r w:rsidR="00350942">
        <w:rPr>
          <w:sz w:val="18"/>
        </w:rPr>
        <w:t xml:space="preserve">Если оборудование долгое время не использовалось, то необходимо проверить соединение дымохода. Внешний воздухозаборник, обеспечивающий приток воздуха для горения, всегда должен быть свободен. </w:t>
      </w:r>
    </w:p>
    <w:p w:rsidR="00841FDB" w:rsidRPr="003932C1" w:rsidRDefault="00841FDB" w:rsidP="00841FDB">
      <w:pPr>
        <w:rPr>
          <w:b/>
          <w:bCs/>
          <w:sz w:val="18"/>
        </w:rPr>
      </w:pPr>
      <w:r w:rsidRPr="003932C1">
        <w:rPr>
          <w:b/>
          <w:bCs/>
          <w:sz w:val="18"/>
        </w:rPr>
        <w:t xml:space="preserve">2.8. </w:t>
      </w:r>
      <w:r w:rsidR="00350942">
        <w:rPr>
          <w:b/>
          <w:bCs/>
          <w:sz w:val="18"/>
        </w:rPr>
        <w:t>Загрузочная дверца</w:t>
      </w:r>
      <w:r w:rsidRPr="003932C1">
        <w:rPr>
          <w:b/>
          <w:bCs/>
          <w:sz w:val="18"/>
        </w:rPr>
        <w:t xml:space="preserve">. </w:t>
      </w:r>
      <w:r w:rsidR="00350942">
        <w:rPr>
          <w:sz w:val="18"/>
        </w:rPr>
        <w:t xml:space="preserve">Система открытия загрузочной дверцы находится сбоку; дверь открывается вбок с помощью специального прилагающегося инструмента </w:t>
      </w:r>
      <w:r w:rsidRPr="003932C1">
        <w:rPr>
          <w:b/>
          <w:bCs/>
          <w:sz w:val="18"/>
        </w:rPr>
        <w:t>(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31,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32,</w:t>
      </w:r>
      <w:r w:rsidRPr="00841FDB">
        <w:rPr>
          <w:b/>
          <w:bCs/>
          <w:sz w:val="18"/>
          <w:lang w:val="en-US"/>
        </w:rPr>
        <w:t>C</w:t>
      </w:r>
      <w:r w:rsidRPr="003932C1">
        <w:rPr>
          <w:b/>
          <w:bCs/>
          <w:sz w:val="18"/>
        </w:rPr>
        <w:t>33).</w:t>
      </w:r>
    </w:p>
    <w:p w:rsidR="00841FDB" w:rsidRPr="003932C1" w:rsidRDefault="00841FDB" w:rsidP="00841FDB">
      <w:pPr>
        <w:rPr>
          <w:b/>
          <w:bCs/>
          <w:sz w:val="18"/>
        </w:rPr>
      </w:pPr>
      <w:r w:rsidRPr="003932C1">
        <w:rPr>
          <w:b/>
          <w:bCs/>
          <w:sz w:val="18"/>
        </w:rPr>
        <w:t xml:space="preserve">2.9. </w:t>
      </w:r>
      <w:r w:rsidR="00350942">
        <w:rPr>
          <w:b/>
          <w:bCs/>
          <w:sz w:val="18"/>
        </w:rPr>
        <w:t>Очистка и обслуживание камина</w:t>
      </w:r>
      <w:r w:rsidRPr="003932C1">
        <w:rPr>
          <w:b/>
          <w:bCs/>
          <w:sz w:val="18"/>
        </w:rPr>
        <w:t>.</w:t>
      </w:r>
    </w:p>
    <w:p w:rsidR="00350942" w:rsidRDefault="00841FDB" w:rsidP="00350942">
      <w:pPr>
        <w:rPr>
          <w:sz w:val="18"/>
        </w:rPr>
      </w:pPr>
      <w:r w:rsidRPr="003932C1">
        <w:rPr>
          <w:b/>
          <w:bCs/>
          <w:sz w:val="18"/>
        </w:rPr>
        <w:t xml:space="preserve">2.9.1. </w:t>
      </w:r>
      <w:r w:rsidR="00350942">
        <w:rPr>
          <w:b/>
          <w:bCs/>
          <w:sz w:val="18"/>
        </w:rPr>
        <w:t>Очистка стекла</w:t>
      </w:r>
      <w:r w:rsidRPr="003932C1">
        <w:rPr>
          <w:b/>
          <w:bCs/>
          <w:sz w:val="18"/>
        </w:rPr>
        <w:t xml:space="preserve">. </w:t>
      </w:r>
      <w:r w:rsidR="00350942">
        <w:rPr>
          <w:sz w:val="18"/>
        </w:rPr>
        <w:t xml:space="preserve">Очистку стекла надлежит проводить тогда, когда камин погашен. Используемая жидкость не должна контактировать с металлическими деталями двери или керамическим уплотнением, так как агрессивные свойства этих продуктов могут вызвать коррозию. </w:t>
      </w:r>
    </w:p>
    <w:p w:rsidR="00350942" w:rsidRDefault="00841FDB" w:rsidP="00841FDB">
      <w:pPr>
        <w:rPr>
          <w:sz w:val="18"/>
        </w:rPr>
      </w:pPr>
      <w:r w:rsidRPr="00841FDB">
        <w:rPr>
          <w:b/>
          <w:bCs/>
          <w:sz w:val="18"/>
          <w:lang w:val="en-US"/>
        </w:rPr>
        <w:t xml:space="preserve">2.9.2. </w:t>
      </w:r>
      <w:r w:rsidR="00350942">
        <w:rPr>
          <w:b/>
          <w:bCs/>
          <w:sz w:val="18"/>
        </w:rPr>
        <w:t>Колосник</w:t>
      </w:r>
      <w:r w:rsidR="00350942" w:rsidRPr="00841FDB">
        <w:rPr>
          <w:b/>
          <w:bCs/>
          <w:sz w:val="18"/>
          <w:lang w:val="en-US"/>
        </w:rPr>
        <w:t xml:space="preserve"> </w:t>
      </w:r>
      <w:r w:rsidRPr="00841FDB">
        <w:rPr>
          <w:b/>
          <w:bCs/>
          <w:sz w:val="18"/>
          <w:lang w:val="en-US"/>
        </w:rPr>
        <w:t>(C34).</w:t>
      </w:r>
      <w:r w:rsidR="00350942">
        <w:rPr>
          <w:b/>
          <w:bCs/>
          <w:sz w:val="18"/>
        </w:rPr>
        <w:t xml:space="preserve"> </w:t>
      </w:r>
      <w:r w:rsidR="00350942">
        <w:rPr>
          <w:sz w:val="18"/>
        </w:rPr>
        <w:t xml:space="preserve">В центре камина находится прилагающаяся колосниковая решетка. </w:t>
      </w:r>
    </w:p>
    <w:p w:rsidR="00350942" w:rsidRPr="00350942" w:rsidRDefault="00841FDB" w:rsidP="00841FDB">
      <w:pPr>
        <w:rPr>
          <w:sz w:val="18"/>
        </w:rPr>
      </w:pPr>
      <w:r w:rsidRPr="00841FDB">
        <w:rPr>
          <w:b/>
          <w:bCs/>
          <w:sz w:val="18"/>
          <w:lang w:val="en-US"/>
        </w:rPr>
        <w:t xml:space="preserve">2.9.3. </w:t>
      </w:r>
      <w:r w:rsidR="00350942">
        <w:rPr>
          <w:b/>
          <w:bCs/>
          <w:sz w:val="18"/>
        </w:rPr>
        <w:t>Очистка зольника</w:t>
      </w:r>
      <w:r w:rsidRPr="00841FDB">
        <w:rPr>
          <w:b/>
          <w:bCs/>
          <w:sz w:val="18"/>
          <w:lang w:val="en-US"/>
        </w:rPr>
        <w:t xml:space="preserve"> (C35). </w:t>
      </w:r>
      <w:r w:rsidR="00350942">
        <w:rPr>
          <w:bCs/>
          <w:sz w:val="18"/>
        </w:rPr>
        <w:t xml:space="preserve">В комплект камина входит зольник, в который падает зола с колосника. Чтобы вынуть этот зольник, необходимо открыть загрузочную дверцу. </w:t>
      </w:r>
    </w:p>
    <w:p w:rsidR="00350942" w:rsidRPr="00350942" w:rsidRDefault="00350942" w:rsidP="00841FDB">
      <w:pPr>
        <w:rPr>
          <w:b/>
          <w:i/>
          <w:sz w:val="18"/>
        </w:rPr>
      </w:pPr>
      <w:r>
        <w:rPr>
          <w:sz w:val="18"/>
        </w:rPr>
        <w:t xml:space="preserve">Очистку зольника следует выполнять только после полного затухания огня, </w:t>
      </w:r>
      <w:r w:rsidRPr="00350942">
        <w:rPr>
          <w:b/>
          <w:i/>
          <w:sz w:val="18"/>
        </w:rPr>
        <w:t>учитывая, что</w:t>
      </w:r>
      <w:r w:rsidRPr="00350942">
        <w:rPr>
          <w:i/>
          <w:sz w:val="18"/>
        </w:rPr>
        <w:t xml:space="preserve"> </w:t>
      </w:r>
      <w:r w:rsidRPr="00350942">
        <w:rPr>
          <w:b/>
          <w:i/>
          <w:sz w:val="18"/>
        </w:rPr>
        <w:t>золу следует высыпать в металлическое ведро до полного затухания.</w:t>
      </w:r>
    </w:p>
    <w:p w:rsidR="00350942" w:rsidRPr="00350942" w:rsidRDefault="00841FDB" w:rsidP="00841FDB">
      <w:pPr>
        <w:rPr>
          <w:sz w:val="18"/>
        </w:rPr>
      </w:pPr>
      <w:r w:rsidRPr="003932C1">
        <w:rPr>
          <w:b/>
          <w:bCs/>
          <w:sz w:val="18"/>
        </w:rPr>
        <w:t xml:space="preserve">2.9.4. </w:t>
      </w:r>
      <w:r w:rsidR="00350942">
        <w:rPr>
          <w:b/>
          <w:bCs/>
          <w:sz w:val="18"/>
        </w:rPr>
        <w:t>Очистка внутренней части камина и дымохода</w:t>
      </w:r>
      <w:r w:rsidRPr="003932C1">
        <w:rPr>
          <w:sz w:val="18"/>
        </w:rPr>
        <w:t xml:space="preserve">. </w:t>
      </w:r>
      <w:r w:rsidR="00350942">
        <w:rPr>
          <w:sz w:val="18"/>
        </w:rPr>
        <w:t xml:space="preserve">Важно поддерживать чистоту выпускного патрубка и дымохода. Интервал между очистками зависит от используемого топлива, интенсивности горения и пр. Дымоход необходимо очищать </w:t>
      </w:r>
      <w:r w:rsidR="001F3E3B">
        <w:rPr>
          <w:sz w:val="18"/>
        </w:rPr>
        <w:t xml:space="preserve">как минимум раз в сезон. Для доступа к дымоходу изнутри камина необходимо снять дефлектор. Эти компоненты должны проходить периодическую проверку специалистом. </w:t>
      </w:r>
    </w:p>
    <w:p w:rsidR="001F3E3B" w:rsidRDefault="00841FDB" w:rsidP="00841FDB">
      <w:pPr>
        <w:rPr>
          <w:sz w:val="18"/>
        </w:rPr>
      </w:pPr>
      <w:r w:rsidRPr="00841FDB">
        <w:rPr>
          <w:b/>
          <w:bCs/>
          <w:sz w:val="18"/>
          <w:lang w:val="en-US"/>
        </w:rPr>
        <w:t xml:space="preserve">2.9.5. </w:t>
      </w:r>
      <w:r w:rsidR="001F3E3B">
        <w:rPr>
          <w:b/>
          <w:bCs/>
          <w:sz w:val="18"/>
        </w:rPr>
        <w:t>Лакокрасочное покрытие</w:t>
      </w:r>
      <w:r w:rsidRPr="00841FDB">
        <w:rPr>
          <w:b/>
          <w:bCs/>
          <w:sz w:val="18"/>
          <w:lang w:val="en-US"/>
        </w:rPr>
        <w:t xml:space="preserve">. </w:t>
      </w:r>
      <w:r w:rsidR="001F3E3B">
        <w:rPr>
          <w:sz w:val="18"/>
        </w:rPr>
        <w:t>Термостойкое лакокрасочное покрытие внутренней и наружной поверхности устройства выдерживает температуру до 600°С и</w:t>
      </w:r>
      <w:r w:rsidR="001F3E3B" w:rsidRPr="00BF4DB3">
        <w:rPr>
          <w:sz w:val="18"/>
        </w:rPr>
        <w:t xml:space="preserve"> </w:t>
      </w:r>
      <w:r w:rsidR="001F3E3B">
        <w:rPr>
          <w:sz w:val="18"/>
        </w:rPr>
        <w:t xml:space="preserve">имеет легкий характерный запах, которые исчезает после первого розжига. </w:t>
      </w:r>
    </w:p>
    <w:p w:rsidR="001F3E3B" w:rsidRDefault="001F3E3B" w:rsidP="00841FDB">
      <w:pPr>
        <w:rPr>
          <w:sz w:val="18"/>
        </w:rPr>
      </w:pPr>
      <w:r>
        <w:rPr>
          <w:sz w:val="18"/>
        </w:rPr>
        <w:t xml:space="preserve">На некоторых участках внутри топки краска со временем может отойти под действием коррозии от жидкостей, использования ненадлежащих видов топлива, не рекомендованных изготовителем, и пр., и в этом случае необходимо подкрасить все поврежденные участки покрытия перед отключением на длительное время. (Используйте только аэрозоль </w:t>
      </w:r>
      <w:r>
        <w:rPr>
          <w:b/>
          <w:bCs/>
          <w:i/>
          <w:iCs/>
          <w:sz w:val="18"/>
        </w:rPr>
        <w:t>«</w:t>
      </w:r>
      <w:r w:rsidR="00A8583C" w:rsidRPr="00A8583C">
        <w:rPr>
          <w:b/>
          <w:bCs/>
          <w:i/>
          <w:iCs/>
          <w:sz w:val="18"/>
        </w:rPr>
        <w:t>Rocal spray pint anticalórica 600ºC NEGRA</w:t>
      </w:r>
      <w:r w:rsidR="00A8583C">
        <w:rPr>
          <w:b/>
          <w:bCs/>
          <w:i/>
          <w:iCs/>
          <w:sz w:val="18"/>
        </w:rPr>
        <w:t>»</w:t>
      </w:r>
      <w:r>
        <w:rPr>
          <w:b/>
          <w:bCs/>
          <w:i/>
          <w:iCs/>
          <w:sz w:val="18"/>
        </w:rPr>
        <w:t xml:space="preserve"> </w:t>
      </w:r>
      <w:r w:rsidRPr="00581B82">
        <w:rPr>
          <w:bCs/>
          <w:iCs/>
          <w:sz w:val="18"/>
        </w:rPr>
        <w:t>(термостойкая аэрозольная краска</w:t>
      </w:r>
      <w:r w:rsidR="00A8583C">
        <w:rPr>
          <w:bCs/>
          <w:iCs/>
          <w:sz w:val="18"/>
        </w:rPr>
        <w:t xml:space="preserve"> черного цвета</w:t>
      </w:r>
      <w:r w:rsidRPr="00581B82">
        <w:rPr>
          <w:bCs/>
          <w:iCs/>
          <w:sz w:val="18"/>
        </w:rPr>
        <w:t>)</w:t>
      </w:r>
      <w:r w:rsidRPr="003932C1">
        <w:rPr>
          <w:bCs/>
          <w:iCs/>
          <w:sz w:val="18"/>
        </w:rPr>
        <w:t>).</w:t>
      </w:r>
    </w:p>
    <w:p w:rsidR="00A8583C" w:rsidRDefault="00841FDB" w:rsidP="00A8583C">
      <w:pPr>
        <w:jc w:val="both"/>
        <w:rPr>
          <w:sz w:val="18"/>
        </w:rPr>
      </w:pPr>
      <w:r w:rsidRPr="00841FDB">
        <w:rPr>
          <w:b/>
          <w:bCs/>
          <w:sz w:val="18"/>
          <w:lang w:val="en-US"/>
        </w:rPr>
        <w:t xml:space="preserve">2.10. </w:t>
      </w:r>
      <w:r w:rsidR="00A8583C">
        <w:rPr>
          <w:b/>
          <w:bCs/>
          <w:sz w:val="18"/>
        </w:rPr>
        <w:t>В случае возгорания</w:t>
      </w:r>
      <w:r w:rsidRPr="00841FDB">
        <w:rPr>
          <w:b/>
          <w:bCs/>
          <w:sz w:val="18"/>
          <w:lang w:val="en-US"/>
        </w:rPr>
        <w:t xml:space="preserve">. </w:t>
      </w:r>
      <w:r w:rsidR="00A8583C">
        <w:rPr>
          <w:sz w:val="18"/>
        </w:rPr>
        <w:t xml:space="preserve">Не следует помещать горючие предметы в пределах 1000 мм от камина, Особая осторожность требуется в присутствии детей и пожилых людей. В случае возгорания эвакуируйте всех окружающих людей, по возможности максимально закройте заслонки и вызовите пожарную бригаду. </w:t>
      </w:r>
    </w:p>
    <w:p w:rsidR="00A8583C" w:rsidRPr="009C00C5" w:rsidRDefault="00841FDB" w:rsidP="00A8583C">
      <w:pPr>
        <w:rPr>
          <w:sz w:val="18"/>
        </w:rPr>
      </w:pPr>
      <w:r w:rsidRPr="003932C1">
        <w:rPr>
          <w:b/>
          <w:bCs/>
          <w:sz w:val="18"/>
        </w:rPr>
        <w:t xml:space="preserve">2.11. </w:t>
      </w:r>
      <w:r w:rsidR="00A8583C">
        <w:rPr>
          <w:b/>
          <w:bCs/>
          <w:sz w:val="18"/>
        </w:rPr>
        <w:t>Работа в неблагоприятных погодных условиях</w:t>
      </w:r>
      <w:r w:rsidR="00A8583C" w:rsidRPr="003932C1">
        <w:rPr>
          <w:b/>
          <w:bCs/>
          <w:sz w:val="18"/>
        </w:rPr>
        <w:t xml:space="preserve">. </w:t>
      </w:r>
      <w:r w:rsidR="00A8583C">
        <w:rPr>
          <w:sz w:val="18"/>
        </w:rPr>
        <w:t xml:space="preserve">Резкие или неожиданные изменения погодных условий могут вызвать нарушения в работе устройства: спады давления или воздушные потоки внутри дымохода. В случае подобных явлений рекомендуется закрыть воздушные заслонки и погасить камин. </w:t>
      </w:r>
    </w:p>
    <w:p w:rsidR="00A8583C" w:rsidRDefault="00841FDB" w:rsidP="00841FDB">
      <w:pPr>
        <w:rPr>
          <w:sz w:val="18"/>
        </w:rPr>
      </w:pPr>
      <w:r w:rsidRPr="00841FDB">
        <w:rPr>
          <w:b/>
          <w:bCs/>
          <w:sz w:val="18"/>
          <w:lang w:val="en-US"/>
        </w:rPr>
        <w:t xml:space="preserve">2.12. </w:t>
      </w:r>
      <w:r w:rsidR="00A8583C">
        <w:rPr>
          <w:b/>
          <w:bCs/>
          <w:sz w:val="18"/>
        </w:rPr>
        <w:t>Модификации камина</w:t>
      </w:r>
      <w:r w:rsidR="00A8583C" w:rsidRPr="00623DC1">
        <w:rPr>
          <w:b/>
          <w:bCs/>
          <w:sz w:val="18"/>
          <w:lang w:val="es-ES_tradnl"/>
        </w:rPr>
        <w:t xml:space="preserve">. </w:t>
      </w:r>
      <w:r w:rsidR="00A8583C">
        <w:rPr>
          <w:sz w:val="18"/>
        </w:rPr>
        <w:t xml:space="preserve">Любые изменения конструкции устройства должны быть согласованы и утверждены в письменной форме компанией </w:t>
      </w:r>
      <w:r w:rsidR="00A8583C" w:rsidRPr="00623DC1">
        <w:rPr>
          <w:sz w:val="18"/>
          <w:lang w:val="es-ES_tradnl"/>
        </w:rPr>
        <w:t>Manufacturas</w:t>
      </w:r>
      <w:r w:rsidR="00A8583C" w:rsidRPr="003932C1">
        <w:rPr>
          <w:sz w:val="18"/>
        </w:rPr>
        <w:t xml:space="preserve"> </w:t>
      </w:r>
      <w:r w:rsidR="00A8583C" w:rsidRPr="00623DC1">
        <w:rPr>
          <w:sz w:val="18"/>
          <w:lang w:val="es-ES_tradnl"/>
        </w:rPr>
        <w:t>Rocal</w:t>
      </w:r>
      <w:r w:rsidR="00A8583C" w:rsidRPr="003932C1">
        <w:rPr>
          <w:sz w:val="18"/>
        </w:rPr>
        <w:t xml:space="preserve"> </w:t>
      </w:r>
      <w:r w:rsidR="00A8583C" w:rsidRPr="00623DC1">
        <w:rPr>
          <w:sz w:val="18"/>
          <w:lang w:val="es-ES_tradnl"/>
        </w:rPr>
        <w:t>SA</w:t>
      </w:r>
      <w:r w:rsidR="00A8583C" w:rsidRPr="003932C1">
        <w:rPr>
          <w:sz w:val="18"/>
        </w:rPr>
        <w:t>.</w:t>
      </w:r>
      <w:r w:rsidR="00A8583C">
        <w:rPr>
          <w:sz w:val="18"/>
        </w:rPr>
        <w:t xml:space="preserve"> Также рекомендуется использовать только оригинальные запчасти или запчасти, рекомендованные компанией </w:t>
      </w:r>
      <w:r w:rsidR="00A8583C" w:rsidRPr="00623DC1">
        <w:rPr>
          <w:sz w:val="18"/>
          <w:lang w:val="es-ES_tradnl"/>
        </w:rPr>
        <w:t>Manufacturas</w:t>
      </w:r>
      <w:r w:rsidR="00A8583C" w:rsidRPr="003932C1">
        <w:rPr>
          <w:sz w:val="18"/>
        </w:rPr>
        <w:t xml:space="preserve"> </w:t>
      </w:r>
      <w:r w:rsidR="00A8583C" w:rsidRPr="00623DC1">
        <w:rPr>
          <w:sz w:val="18"/>
          <w:lang w:val="es-ES_tradnl"/>
        </w:rPr>
        <w:t>Rocal</w:t>
      </w:r>
      <w:r w:rsidR="00A8583C" w:rsidRPr="003932C1">
        <w:rPr>
          <w:sz w:val="18"/>
        </w:rPr>
        <w:t xml:space="preserve"> </w:t>
      </w:r>
      <w:r w:rsidR="00A8583C" w:rsidRPr="00623DC1">
        <w:rPr>
          <w:sz w:val="18"/>
          <w:lang w:val="es-ES_tradnl"/>
        </w:rPr>
        <w:t>SA</w:t>
      </w:r>
      <w:r w:rsidR="00A8583C" w:rsidRPr="003932C1">
        <w:rPr>
          <w:sz w:val="18"/>
        </w:rPr>
        <w:t>.</w:t>
      </w:r>
    </w:p>
    <w:p w:rsidR="00A8583C" w:rsidRPr="003932C1" w:rsidRDefault="00A8583C">
      <w:pPr>
        <w:spacing w:after="200" w:line="276" w:lineRule="auto"/>
        <w:rPr>
          <w:sz w:val="18"/>
        </w:rPr>
      </w:pPr>
      <w:r w:rsidRPr="003932C1">
        <w:rPr>
          <w:sz w:val="18"/>
        </w:rPr>
        <w:br w:type="page"/>
      </w:r>
    </w:p>
    <w:p w:rsidR="00841FDB" w:rsidRPr="00A8583C" w:rsidRDefault="00841FDB" w:rsidP="00841FDB">
      <w:pPr>
        <w:rPr>
          <w:b/>
          <w:bCs/>
          <w:sz w:val="18"/>
          <w:u w:val="single"/>
        </w:rPr>
      </w:pPr>
      <w:r w:rsidRPr="003932C1">
        <w:rPr>
          <w:b/>
          <w:bCs/>
          <w:sz w:val="18"/>
          <w:u w:val="single"/>
        </w:rPr>
        <w:lastRenderedPageBreak/>
        <w:t xml:space="preserve">3. </w:t>
      </w:r>
      <w:r w:rsidR="00A8583C" w:rsidRPr="00A8583C">
        <w:rPr>
          <w:b/>
          <w:bCs/>
          <w:sz w:val="18"/>
          <w:u w:val="single"/>
        </w:rPr>
        <w:t>УСТРАНЕНИЕ НЕИСПРАВНОСТЕЙ</w:t>
      </w:r>
    </w:p>
    <w:p w:rsidR="00A8583C" w:rsidRDefault="00A8583C" w:rsidP="00841FDB">
      <w:pPr>
        <w:rPr>
          <w:sz w:val="18"/>
        </w:rPr>
      </w:pPr>
    </w:p>
    <w:p w:rsidR="00A8583C" w:rsidRPr="003932C1" w:rsidRDefault="00A8583C" w:rsidP="00A8583C">
      <w:pPr>
        <w:jc w:val="both"/>
        <w:rPr>
          <w:sz w:val="18"/>
        </w:rPr>
      </w:pPr>
      <w:r>
        <w:rPr>
          <w:sz w:val="18"/>
        </w:rPr>
        <w:t>Ниже приведена таблица возможных неисправностей, их причины и способы их устранения:</w:t>
      </w:r>
    </w:p>
    <w:p w:rsidR="00A8583C" w:rsidRDefault="00A8583C" w:rsidP="00841FDB">
      <w:pPr>
        <w:rPr>
          <w:sz w:val="18"/>
        </w:rPr>
      </w:pPr>
    </w:p>
    <w:tbl>
      <w:tblPr>
        <w:tblStyle w:val="a3"/>
        <w:tblW w:w="0" w:type="auto"/>
        <w:tblCellMar>
          <w:top w:w="57" w:type="dxa"/>
          <w:bottom w:w="57" w:type="dxa"/>
        </w:tblCellMar>
        <w:tblLook w:val="04A0"/>
      </w:tblPr>
      <w:tblGrid>
        <w:gridCol w:w="2660"/>
        <w:gridCol w:w="3260"/>
        <w:gridCol w:w="3934"/>
      </w:tblGrid>
      <w:tr w:rsidR="00A8583C" w:rsidRPr="00581B82" w:rsidTr="00E945CE">
        <w:tc>
          <w:tcPr>
            <w:tcW w:w="2660" w:type="dxa"/>
          </w:tcPr>
          <w:p w:rsidR="00A8583C" w:rsidRPr="00646DC9" w:rsidRDefault="00A8583C" w:rsidP="00E945CE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ПРОБЛЕМА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A8583C" w:rsidRPr="00646DC9" w:rsidRDefault="00A8583C" w:rsidP="00E945CE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ПРИЧИНА</w:t>
            </w:r>
          </w:p>
        </w:tc>
        <w:tc>
          <w:tcPr>
            <w:tcW w:w="3934" w:type="dxa"/>
            <w:tcBorders>
              <w:bottom w:val="single" w:sz="4" w:space="0" w:color="000000" w:themeColor="text1"/>
            </w:tcBorders>
          </w:tcPr>
          <w:p w:rsidR="00A8583C" w:rsidRPr="00646DC9" w:rsidRDefault="00A8583C" w:rsidP="00E945CE">
            <w:pPr>
              <w:jc w:val="both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РЕШЕНИЕ</w:t>
            </w:r>
          </w:p>
          <w:p w:rsidR="00A8583C" w:rsidRPr="00581B82" w:rsidRDefault="00A8583C" w:rsidP="00E945CE">
            <w:pPr>
              <w:jc w:val="both"/>
              <w:rPr>
                <w:bCs/>
                <w:sz w:val="16"/>
              </w:rPr>
            </w:pPr>
          </w:p>
        </w:tc>
      </w:tr>
      <w:tr w:rsidR="00A8583C" w:rsidRPr="00581B82" w:rsidTr="00E945CE">
        <w:tc>
          <w:tcPr>
            <w:tcW w:w="2660" w:type="dxa"/>
            <w:vMerge w:val="restart"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 w:rsidRPr="003932C1">
              <w:rPr>
                <w:b/>
                <w:bCs/>
                <w:sz w:val="16"/>
              </w:rPr>
              <w:t xml:space="preserve">1. </w:t>
            </w:r>
            <w:r>
              <w:rPr>
                <w:b/>
                <w:bCs/>
                <w:sz w:val="16"/>
              </w:rPr>
              <w:t>Выделяет дым и/или недостаточна тяга</w:t>
            </w:r>
            <w:r w:rsidRPr="003932C1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A8583C" w:rsidRPr="008F4DA5" w:rsidRDefault="00A8583C" w:rsidP="00E945CE">
            <w:pPr>
              <w:rPr>
                <w:sz w:val="16"/>
              </w:rPr>
            </w:pPr>
            <w:r>
              <w:rPr>
                <w:sz w:val="16"/>
              </w:rPr>
              <w:t>Неправильный дымоход</w:t>
            </w:r>
          </w:p>
        </w:tc>
        <w:tc>
          <w:tcPr>
            <w:tcW w:w="3934" w:type="dxa"/>
            <w:tcBorders>
              <w:bottom w:val="nil"/>
            </w:tcBorders>
          </w:tcPr>
          <w:p w:rsidR="00A8583C" w:rsidRPr="003932C1" w:rsidRDefault="00A8583C" w:rsidP="00E945CE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  <w:r w:rsidRPr="003932C1">
              <w:rPr>
                <w:sz w:val="16"/>
              </w:rPr>
              <w:t>:</w:t>
            </w:r>
          </w:p>
          <w:p w:rsidR="00A8583C" w:rsidRPr="008F4DA5" w:rsidRDefault="00A8583C" w:rsidP="00E945CE">
            <w:pPr>
              <w:rPr>
                <w:sz w:val="16"/>
              </w:rPr>
            </w:pPr>
            <w:r w:rsidRPr="003932C1">
              <w:rPr>
                <w:sz w:val="16"/>
              </w:rPr>
              <w:t>-</w:t>
            </w:r>
            <w:r>
              <w:rPr>
                <w:sz w:val="16"/>
              </w:rPr>
              <w:t>соединение</w:t>
            </w:r>
          </w:p>
          <w:p w:rsidR="00A8583C" w:rsidRPr="008F4DA5" w:rsidRDefault="00A8583C" w:rsidP="00E945CE">
            <w:pPr>
              <w:rPr>
                <w:sz w:val="16"/>
              </w:rPr>
            </w:pPr>
            <w:r w:rsidRPr="003932C1">
              <w:rPr>
                <w:sz w:val="16"/>
              </w:rPr>
              <w:t>-</w:t>
            </w:r>
            <w:r>
              <w:rPr>
                <w:sz w:val="16"/>
              </w:rPr>
              <w:t>диаметр</w:t>
            </w:r>
          </w:p>
          <w:p w:rsidR="00A8583C" w:rsidRPr="008F4DA5" w:rsidRDefault="00A8583C" w:rsidP="00E945CE">
            <w:pPr>
              <w:rPr>
                <w:sz w:val="16"/>
              </w:rPr>
            </w:pPr>
            <w:r w:rsidRPr="003932C1">
              <w:rPr>
                <w:sz w:val="16"/>
              </w:rPr>
              <w:t>-</w:t>
            </w:r>
            <w:r>
              <w:rPr>
                <w:sz w:val="16"/>
              </w:rPr>
              <w:t>утечки на его отрезке</w:t>
            </w:r>
          </w:p>
          <w:p w:rsidR="00A8583C" w:rsidRPr="008F4DA5" w:rsidRDefault="00A8583C" w:rsidP="00E945CE">
            <w:pPr>
              <w:rPr>
                <w:sz w:val="16"/>
              </w:rPr>
            </w:pPr>
            <w:r w:rsidRPr="003932C1">
              <w:rPr>
                <w:sz w:val="16"/>
              </w:rPr>
              <w:t>-</w:t>
            </w:r>
            <w:r>
              <w:rPr>
                <w:sz w:val="16"/>
              </w:rPr>
              <w:t>недостаточная длина</w:t>
            </w:r>
          </w:p>
          <w:p w:rsidR="00A8583C" w:rsidRPr="008F4DA5" w:rsidRDefault="00A8583C" w:rsidP="00E945CE">
            <w:pPr>
              <w:rPr>
                <w:sz w:val="16"/>
              </w:rPr>
            </w:pPr>
            <w:r w:rsidRPr="003932C1">
              <w:rPr>
                <w:sz w:val="16"/>
              </w:rPr>
              <w:t>-</w:t>
            </w:r>
            <w:r>
              <w:rPr>
                <w:sz w:val="16"/>
              </w:rPr>
              <w:t>выход наружу</w:t>
            </w:r>
          </w:p>
          <w:p w:rsidR="00A8583C" w:rsidRPr="008F4DA5" w:rsidRDefault="00A8583C" w:rsidP="00A8583C">
            <w:pPr>
              <w:rPr>
                <w:sz w:val="16"/>
              </w:rPr>
            </w:pPr>
            <w:r w:rsidRPr="003932C1">
              <w:rPr>
                <w:sz w:val="16"/>
              </w:rPr>
              <w:t>-</w:t>
            </w:r>
            <w:r>
              <w:rPr>
                <w:sz w:val="16"/>
              </w:rPr>
              <w:t>предметы, блокирующие выход</w:t>
            </w:r>
          </w:p>
        </w:tc>
      </w:tr>
      <w:tr w:rsidR="00A8583C" w:rsidRPr="00581B82" w:rsidTr="00E945CE"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8583C" w:rsidRPr="008F4DA5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Недостаточный приток воздуха для горения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A8583C" w:rsidRPr="008F4DA5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Проверить вентиляцию и/или воздухзаборное отверстие. Одновременная работа с другим вентиляционным/или обогревательным устройством. </w:t>
            </w:r>
          </w:p>
        </w:tc>
      </w:tr>
      <w:tr w:rsidR="00A8583C" w:rsidRPr="00581B82" w:rsidTr="00A8583C">
        <w:trPr>
          <w:trHeight w:val="20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Неправильное положение заслонок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заслонку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A8583C" w:rsidRPr="00581B82" w:rsidTr="00E945CE">
        <w:trPr>
          <w:trHeight w:val="225"/>
        </w:trPr>
        <w:tc>
          <w:tcPr>
            <w:tcW w:w="2660" w:type="dxa"/>
            <w:vMerge w:val="restart"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>2.</w:t>
            </w:r>
            <w:r>
              <w:rPr>
                <w:b/>
                <w:bCs/>
                <w:sz w:val="16"/>
              </w:rPr>
              <w:t xml:space="preserve"> Стекло слишком загрязнено</w:t>
            </w:r>
            <w:r>
              <w:rPr>
                <w:b/>
                <w:bCs/>
                <w:sz w:val="16"/>
                <w:lang w:val="es-ES_tradnl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Неправильный дымоход</w:t>
            </w:r>
          </w:p>
        </w:tc>
        <w:tc>
          <w:tcPr>
            <w:tcW w:w="3934" w:type="dxa"/>
            <w:tcBorders>
              <w:bottom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Проверить дымоход</w:t>
            </w:r>
          </w:p>
        </w:tc>
      </w:tr>
      <w:tr w:rsidR="00A8583C" w:rsidRPr="00581B82" w:rsidTr="00E945CE">
        <w:trPr>
          <w:trHeight w:val="143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8583C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топлива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рекомендованное топливо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A8583C" w:rsidRPr="00581B82" w:rsidTr="00E945CE">
        <w:trPr>
          <w:trHeight w:val="180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8583C" w:rsidRPr="00604DF8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Заслонки закрыты слишком плотно</w:t>
            </w:r>
          </w:p>
        </w:tc>
        <w:tc>
          <w:tcPr>
            <w:tcW w:w="3934" w:type="dxa"/>
            <w:tcBorders>
              <w:top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A8583C" w:rsidRPr="00581B82" w:rsidTr="00E945CE">
        <w:tc>
          <w:tcPr>
            <w:tcW w:w="2660" w:type="dxa"/>
          </w:tcPr>
          <w:p w:rsidR="00A8583C" w:rsidRPr="008F4DA5" w:rsidRDefault="00A8583C" w:rsidP="00E945CE">
            <w:pPr>
              <w:rPr>
                <w:bCs/>
                <w:sz w:val="16"/>
              </w:rPr>
            </w:pPr>
            <w:r w:rsidRPr="003932C1">
              <w:rPr>
                <w:b/>
                <w:bCs/>
                <w:sz w:val="16"/>
              </w:rPr>
              <w:t xml:space="preserve">3. </w:t>
            </w:r>
            <w:r>
              <w:rPr>
                <w:b/>
                <w:bCs/>
                <w:sz w:val="16"/>
              </w:rPr>
              <w:t xml:space="preserve">Помутнение стекла или обесцвечивание листа </w:t>
            </w:r>
          </w:p>
        </w:tc>
        <w:tc>
          <w:tcPr>
            <w:tcW w:w="3260" w:type="dxa"/>
          </w:tcPr>
          <w:p w:rsidR="00A8583C" w:rsidRPr="00604DF8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Перегрев, вызванный слишком интенсивным пламенем в топке </w:t>
            </w:r>
          </w:p>
        </w:tc>
        <w:tc>
          <w:tcPr>
            <w:tcW w:w="3934" w:type="dxa"/>
          </w:tcPr>
          <w:p w:rsidR="00A8583C" w:rsidRDefault="00A8583C" w:rsidP="00E945CE">
            <w:pPr>
              <w:rPr>
                <w:sz w:val="16"/>
              </w:rPr>
            </w:pPr>
            <w:r>
              <w:rPr>
                <w:sz w:val="16"/>
              </w:rPr>
              <w:t>Проверить количество топлива во избежание перегрева.</w:t>
            </w:r>
          </w:p>
          <w:p w:rsidR="00A8583C" w:rsidRDefault="00A8583C" w:rsidP="00E945CE">
            <w:pPr>
              <w:rPr>
                <w:sz w:val="16"/>
              </w:rPr>
            </w:pPr>
          </w:p>
          <w:p w:rsidR="00A8583C" w:rsidRPr="00604DF8" w:rsidRDefault="00A8583C" w:rsidP="00E945CE">
            <w:pPr>
              <w:rPr>
                <w:sz w:val="16"/>
              </w:rPr>
            </w:pPr>
            <w:r>
              <w:rPr>
                <w:sz w:val="16"/>
              </w:rPr>
              <w:t>Отрегулировать заслонки согласно п. 2.2</w:t>
            </w:r>
          </w:p>
        </w:tc>
      </w:tr>
      <w:tr w:rsidR="00A8583C" w:rsidRPr="00581B82" w:rsidTr="00E945CE">
        <w:trPr>
          <w:trHeight w:val="70"/>
        </w:trPr>
        <w:tc>
          <w:tcPr>
            <w:tcW w:w="2660" w:type="dxa"/>
            <w:vMerge w:val="restart"/>
          </w:tcPr>
          <w:p w:rsidR="00A8583C" w:rsidRPr="008F4DA5" w:rsidRDefault="00A8583C" w:rsidP="00E945CE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4. </w:t>
            </w:r>
            <w:r>
              <w:rPr>
                <w:b/>
                <w:bCs/>
                <w:sz w:val="16"/>
              </w:rPr>
              <w:t>Недостаточно тепла</w:t>
            </w:r>
          </w:p>
        </w:tc>
        <w:tc>
          <w:tcPr>
            <w:tcW w:w="3260" w:type="dxa"/>
            <w:tcBorders>
              <w:bottom w:val="nil"/>
            </w:tcBorders>
          </w:tcPr>
          <w:p w:rsidR="00A8583C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топлива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рекомендованное топливо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A8583C" w:rsidRPr="00581B82" w:rsidTr="00E945CE">
        <w:trPr>
          <w:trHeight w:val="128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8583C" w:rsidRDefault="00A8583C" w:rsidP="00A8583C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Недостаточно топлива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Добавить топлива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A8583C" w:rsidRPr="00581B82" w:rsidTr="00E945CE">
        <w:trPr>
          <w:trHeight w:val="45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8583C" w:rsidRPr="00604DF8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A8583C" w:rsidRPr="00581B82" w:rsidTr="00E945CE">
        <w:trPr>
          <w:trHeight w:val="195"/>
        </w:trPr>
        <w:tc>
          <w:tcPr>
            <w:tcW w:w="2660" w:type="dxa"/>
            <w:vMerge w:val="restart"/>
          </w:tcPr>
          <w:p w:rsidR="00A8583C" w:rsidRPr="008F4DA5" w:rsidRDefault="00A8583C" w:rsidP="00E945CE">
            <w:pPr>
              <w:rPr>
                <w:bCs/>
                <w:sz w:val="16"/>
              </w:rPr>
            </w:pPr>
            <w:r w:rsidRPr="003932C1">
              <w:rPr>
                <w:b/>
                <w:bCs/>
                <w:sz w:val="16"/>
              </w:rPr>
              <w:t xml:space="preserve">5. </w:t>
            </w:r>
            <w:r>
              <w:rPr>
                <w:b/>
                <w:bCs/>
                <w:sz w:val="16"/>
              </w:rPr>
              <w:t xml:space="preserve">Выход дыма и/или газов спереди, неприятные запахи </w:t>
            </w:r>
          </w:p>
        </w:tc>
        <w:tc>
          <w:tcPr>
            <w:tcW w:w="3260" w:type="dxa"/>
            <w:tcBorders>
              <w:bottom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Первый розжиг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A8583C" w:rsidRPr="00604DF8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Процесс окончательной полимеризации покрытия происходит в течение одного или нескольких розжигов</w:t>
            </w:r>
          </w:p>
        </w:tc>
      </w:tr>
      <w:tr w:rsidR="00A8583C" w:rsidRPr="00581B82" w:rsidTr="00E945CE">
        <w:trPr>
          <w:trHeight w:val="173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8583C" w:rsidRPr="00604DF8" w:rsidRDefault="00A8583C" w:rsidP="00E945C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Горючие или воспламеняющиеся предметы вокруг устройства или на стенах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A8583C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Осмотреть изоляционный материал, такой как стекловолокно, огнестойкое дерево или возможные горючие элементы и при необходимости заменить</w:t>
            </w:r>
            <w:r w:rsidRPr="003932C1">
              <w:rPr>
                <w:sz w:val="16"/>
              </w:rPr>
              <w:t>.</w:t>
            </w:r>
          </w:p>
        </w:tc>
      </w:tr>
      <w:tr w:rsidR="00A8583C" w:rsidRPr="00581B82" w:rsidTr="00E945CE">
        <w:trPr>
          <w:trHeight w:val="70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8583C" w:rsidRPr="00604DF8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Трещина в топке камина</w:t>
            </w:r>
          </w:p>
        </w:tc>
        <w:tc>
          <w:tcPr>
            <w:tcW w:w="3934" w:type="dxa"/>
            <w:tcBorders>
              <w:top w:val="nil"/>
            </w:tcBorders>
          </w:tcPr>
          <w:p w:rsidR="00A8583C" w:rsidRPr="00604DF8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Проверить на герметичность и в случае обнаружения трещины обратиться к дистрибьютору или специалисту. </w:t>
            </w:r>
          </w:p>
        </w:tc>
      </w:tr>
      <w:tr w:rsidR="00A8583C" w:rsidRPr="00581B82" w:rsidTr="00A8583C">
        <w:trPr>
          <w:trHeight w:val="92"/>
        </w:trPr>
        <w:tc>
          <w:tcPr>
            <w:tcW w:w="2660" w:type="dxa"/>
            <w:vMerge w:val="restart"/>
          </w:tcPr>
          <w:p w:rsidR="00A8583C" w:rsidRPr="008F4DA5" w:rsidRDefault="00A8583C" w:rsidP="00E945CE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6. </w:t>
            </w:r>
            <w:r>
              <w:rPr>
                <w:b/>
                <w:bCs/>
                <w:sz w:val="16"/>
              </w:rPr>
              <w:t>Слишком сильная тяга</w:t>
            </w:r>
          </w:p>
        </w:tc>
        <w:tc>
          <w:tcPr>
            <w:tcW w:w="3260" w:type="dxa"/>
            <w:tcBorders>
              <w:bottom w:val="nil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Неправильный дымоход</w:t>
            </w:r>
            <w:r w:rsidRPr="00581B82">
              <w:rPr>
                <w:bCs/>
                <w:sz w:val="16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A8583C" w:rsidRPr="00604DF8" w:rsidRDefault="00A8583C" w:rsidP="00E945CE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</w:p>
          <w:p w:rsidR="00A8583C" w:rsidRDefault="00A8583C" w:rsidP="00A8583C">
            <w:pPr>
              <w:rPr>
                <w:sz w:val="16"/>
              </w:rPr>
            </w:pPr>
            <w:r w:rsidRPr="003932C1">
              <w:rPr>
                <w:sz w:val="16"/>
              </w:rPr>
              <w:t xml:space="preserve">- </w:t>
            </w:r>
            <w:r>
              <w:rPr>
                <w:sz w:val="16"/>
              </w:rPr>
              <w:t>слишком большая длина</w:t>
            </w:r>
            <w:r w:rsidRPr="003932C1">
              <w:rPr>
                <w:sz w:val="16"/>
              </w:rPr>
              <w:t xml:space="preserve"> </w:t>
            </w:r>
          </w:p>
          <w:p w:rsidR="00A8583C" w:rsidRPr="00604DF8" w:rsidRDefault="00A8583C" w:rsidP="00A8583C">
            <w:pPr>
              <w:rPr>
                <w:sz w:val="16"/>
              </w:rPr>
            </w:pPr>
            <w:r w:rsidRPr="003932C1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тягу</w:t>
            </w:r>
          </w:p>
          <w:p w:rsidR="00A8583C" w:rsidRPr="00A8583C" w:rsidRDefault="00A8583C" w:rsidP="00A8583C">
            <w:pPr>
              <w:rPr>
                <w:sz w:val="16"/>
              </w:rPr>
            </w:pPr>
            <w:r w:rsidRPr="00581B82">
              <w:rPr>
                <w:sz w:val="16"/>
                <w:lang w:val="es-ES_tradnl"/>
              </w:rPr>
              <w:t xml:space="preserve">- </w:t>
            </w:r>
            <w:r>
              <w:rPr>
                <w:sz w:val="16"/>
              </w:rPr>
              <w:t>неверный диаметр</w:t>
            </w:r>
          </w:p>
        </w:tc>
      </w:tr>
      <w:tr w:rsidR="00A8583C" w:rsidRPr="00581B82" w:rsidTr="00A8583C">
        <w:trPr>
          <w:trHeight w:val="104"/>
        </w:trPr>
        <w:tc>
          <w:tcPr>
            <w:tcW w:w="2660" w:type="dxa"/>
            <w:vMerge/>
          </w:tcPr>
          <w:p w:rsidR="00A8583C" w:rsidRPr="00581B82" w:rsidRDefault="00A8583C" w:rsidP="00E945CE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A8583C" w:rsidRPr="00581B82" w:rsidRDefault="00A8583C" w:rsidP="00E945CE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A8583C" w:rsidRDefault="00A8583C" w:rsidP="00E945CE">
            <w:pPr>
              <w:rPr>
                <w:sz w:val="16"/>
              </w:rPr>
            </w:pPr>
            <w:r>
              <w:rPr>
                <w:sz w:val="16"/>
              </w:rPr>
              <w:t>- отрегулировать дымовую заслонку</w:t>
            </w:r>
          </w:p>
          <w:p w:rsidR="00A8583C" w:rsidRPr="00604DF8" w:rsidRDefault="00A8583C" w:rsidP="00E945CE">
            <w:pPr>
              <w:rPr>
                <w:bCs/>
                <w:sz w:val="16"/>
              </w:rPr>
            </w:pPr>
            <w:r w:rsidRPr="003932C1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уплотнение дверцы</w:t>
            </w:r>
          </w:p>
        </w:tc>
      </w:tr>
      <w:tr w:rsidR="00A8583C" w:rsidRPr="00581B82" w:rsidTr="00A8583C">
        <w:trPr>
          <w:trHeight w:val="104"/>
        </w:trPr>
        <w:tc>
          <w:tcPr>
            <w:tcW w:w="2660" w:type="dxa"/>
          </w:tcPr>
          <w:p w:rsidR="00A8583C" w:rsidRPr="00A8583C" w:rsidRDefault="00A8583C" w:rsidP="00E945CE">
            <w:pPr>
              <w:rPr>
                <w:b/>
                <w:bCs/>
                <w:sz w:val="16"/>
              </w:rPr>
            </w:pPr>
            <w:r w:rsidRPr="00A8583C">
              <w:rPr>
                <w:b/>
                <w:bCs/>
                <w:sz w:val="16"/>
              </w:rPr>
              <w:t>7. Трещина в панелях из вермикулита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8583C" w:rsidRDefault="00A8583C" w:rsidP="00E945CE">
            <w:pPr>
              <w:rPr>
                <w:sz w:val="16"/>
              </w:rPr>
            </w:pPr>
            <w:r>
              <w:rPr>
                <w:sz w:val="16"/>
              </w:rPr>
              <w:t>Резкий удар по панелям из вермикулита (при закладке топлива)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A8583C" w:rsidRDefault="00A8583C" w:rsidP="00A8583C">
            <w:pPr>
              <w:spacing w:after="80"/>
              <w:rPr>
                <w:sz w:val="16"/>
              </w:rPr>
            </w:pPr>
            <w:r>
              <w:rPr>
                <w:sz w:val="16"/>
              </w:rPr>
              <w:t xml:space="preserve">Старайтесь закладывать поленья, не вбрасывая, а укладывая их внутрь. </w:t>
            </w:r>
          </w:p>
          <w:p w:rsidR="00A8583C" w:rsidRDefault="00A8583C" w:rsidP="00A8583C">
            <w:pPr>
              <w:spacing w:after="80"/>
              <w:rPr>
                <w:sz w:val="16"/>
              </w:rPr>
            </w:pPr>
            <w:r>
              <w:rPr>
                <w:sz w:val="16"/>
              </w:rPr>
              <w:t xml:space="preserve">Добавляйте топливо после снижения температуры в топке. </w:t>
            </w:r>
          </w:p>
          <w:p w:rsidR="00A8583C" w:rsidRPr="00A8583C" w:rsidRDefault="00A8583C" w:rsidP="00A8583C">
            <w:pPr>
              <w:rPr>
                <w:b/>
                <w:i/>
                <w:color w:val="FF0000"/>
                <w:sz w:val="16"/>
              </w:rPr>
            </w:pPr>
            <w:r w:rsidRPr="00A8583C">
              <w:rPr>
                <w:b/>
                <w:i/>
                <w:color w:val="FF0000"/>
                <w:sz w:val="16"/>
              </w:rPr>
              <w:t>ВНИМАНИЕ:</w:t>
            </w:r>
            <w:r w:rsidR="00603599">
              <w:rPr>
                <w:b/>
                <w:i/>
                <w:color w:val="FF0000"/>
                <w:sz w:val="16"/>
              </w:rPr>
              <w:t xml:space="preserve"> </w:t>
            </w:r>
            <w:r w:rsidRPr="00A8583C">
              <w:rPr>
                <w:b/>
                <w:i/>
                <w:color w:val="FF0000"/>
                <w:sz w:val="16"/>
              </w:rPr>
              <w:t>Трещина в любой из этих деталей, при условии, что они прочно остаются на месте, не влияет на исправную работу устройства. Устройство можно использовать в обычном порядке (см. п. 2.6</w:t>
            </w:r>
            <w:r w:rsidR="00603599">
              <w:rPr>
                <w:b/>
                <w:i/>
                <w:color w:val="FF0000"/>
                <w:sz w:val="16"/>
              </w:rPr>
              <w:t xml:space="preserve"> </w:t>
            </w:r>
            <w:r w:rsidRPr="00A8583C">
              <w:rPr>
                <w:b/>
                <w:i/>
                <w:color w:val="FF0000"/>
                <w:sz w:val="16"/>
              </w:rPr>
              <w:t xml:space="preserve">Закладка топлива). </w:t>
            </w:r>
          </w:p>
        </w:tc>
      </w:tr>
    </w:tbl>
    <w:p w:rsidR="00A8583C" w:rsidRDefault="00A8583C" w:rsidP="00A8583C">
      <w:pPr>
        <w:jc w:val="both"/>
        <w:rPr>
          <w:sz w:val="18"/>
        </w:rPr>
      </w:pPr>
    </w:p>
    <w:p w:rsidR="00A8583C" w:rsidRDefault="00A8583C" w:rsidP="00A8583C">
      <w:pPr>
        <w:jc w:val="both"/>
        <w:rPr>
          <w:sz w:val="18"/>
        </w:rPr>
      </w:pPr>
      <w:r w:rsidRPr="00604DF8">
        <w:rPr>
          <w:sz w:val="18"/>
        </w:rPr>
        <w:t>Проверку камина, его установки и дымоходов должен проводить специалист.</w:t>
      </w:r>
    </w:p>
    <w:p w:rsidR="00A8583C" w:rsidRPr="00F92BC2" w:rsidRDefault="00A8583C" w:rsidP="00A8583C">
      <w:pPr>
        <w:jc w:val="both"/>
        <w:rPr>
          <w:b/>
          <w:sz w:val="18"/>
        </w:rPr>
      </w:pPr>
      <w:r w:rsidRPr="00F92BC2">
        <w:rPr>
          <w:b/>
          <w:sz w:val="18"/>
        </w:rPr>
        <w:t>По всем вопросам, связанным с содержанием данного руководства, обращайтесь к своему дистрибьютору компании Rocal.</w:t>
      </w:r>
    </w:p>
    <w:p w:rsidR="00A8583C" w:rsidRDefault="00A8583C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A8583C" w:rsidRPr="00A8583C" w:rsidRDefault="00A8583C" w:rsidP="00841FDB">
      <w:pPr>
        <w:rPr>
          <w:b/>
          <w:sz w:val="18"/>
          <w:u w:val="single"/>
        </w:rPr>
      </w:pPr>
      <w:r w:rsidRPr="00A8583C">
        <w:rPr>
          <w:b/>
          <w:sz w:val="18"/>
          <w:u w:val="single"/>
        </w:rPr>
        <w:lastRenderedPageBreak/>
        <w:t>4. МАРКИРОВКА</w:t>
      </w:r>
    </w:p>
    <w:p w:rsidR="00A8583C" w:rsidRDefault="00A8583C" w:rsidP="00841FDB">
      <w:pPr>
        <w:rPr>
          <w:sz w:val="18"/>
        </w:rPr>
      </w:pPr>
    </w:p>
    <w:p w:rsidR="00A8583C" w:rsidRDefault="00A8583C" w:rsidP="00841FDB">
      <w:pPr>
        <w:rPr>
          <w:sz w:val="18"/>
        </w:rPr>
      </w:pPr>
      <w:r>
        <w:rPr>
          <w:sz w:val="18"/>
        </w:rPr>
        <w:t xml:space="preserve">Нижеприведенная этикетка прикреплена в нижней правой части камина. </w:t>
      </w:r>
      <w:r w:rsidRPr="00A8583C">
        <w:rPr>
          <w:sz w:val="18"/>
        </w:rPr>
        <w:t>Эта этикетка содержит технические данные и номер изготовителя (этот номер также указан в гарантийном талоне). Этот номер необходимо указывать при заказе запчастей.</w:t>
      </w:r>
    </w:p>
    <w:p w:rsidR="00A8583C" w:rsidRDefault="00A8583C" w:rsidP="00841FDB">
      <w:pPr>
        <w:rPr>
          <w:sz w:val="18"/>
        </w:rPr>
      </w:pPr>
    </w:p>
    <w:p w:rsidR="00A8583C" w:rsidRDefault="00A8583C" w:rsidP="00841FDB">
      <w:pPr>
        <w:rPr>
          <w:sz w:val="18"/>
        </w:rPr>
      </w:pPr>
      <w:r>
        <w:rPr>
          <w:sz w:val="18"/>
        </w:rPr>
        <w:t xml:space="preserve">Далее приведена таблица технических характеристик: </w:t>
      </w:r>
    </w:p>
    <w:p w:rsidR="00A8583C" w:rsidRDefault="00A8583C" w:rsidP="00841FDB">
      <w:pPr>
        <w:rPr>
          <w:sz w:val="18"/>
        </w:rPr>
      </w:pPr>
    </w:p>
    <w:tbl>
      <w:tblPr>
        <w:tblStyle w:val="a3"/>
        <w:tblW w:w="0" w:type="auto"/>
        <w:tblCellMar>
          <w:top w:w="57" w:type="dxa"/>
          <w:bottom w:w="57" w:type="dxa"/>
        </w:tblCellMar>
        <w:tblLook w:val="04A0"/>
      </w:tblPr>
      <w:tblGrid>
        <w:gridCol w:w="1566"/>
        <w:gridCol w:w="3372"/>
        <w:gridCol w:w="699"/>
        <w:gridCol w:w="821"/>
        <w:gridCol w:w="3396"/>
      </w:tblGrid>
      <w:tr w:rsidR="00A8583C" w:rsidTr="00603599">
        <w:tc>
          <w:tcPr>
            <w:tcW w:w="1566" w:type="dxa"/>
            <w:tcBorders>
              <w:right w:val="nil"/>
            </w:tcBorders>
          </w:tcPr>
          <w:p w:rsidR="00A8583C" w:rsidRDefault="00A8583C" w:rsidP="00841FDB">
            <w:pPr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>
                  <wp:extent cx="831850" cy="999864"/>
                  <wp:effectExtent l="19050" t="0" r="635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692" cy="999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83C" w:rsidRDefault="00A8583C" w:rsidP="00841FDB">
            <w:pPr>
              <w:rPr>
                <w:sz w:val="18"/>
              </w:rPr>
            </w:pPr>
          </w:p>
        </w:tc>
        <w:tc>
          <w:tcPr>
            <w:tcW w:w="3372" w:type="dxa"/>
            <w:tcBorders>
              <w:left w:val="nil"/>
            </w:tcBorders>
            <w:vAlign w:val="bottom"/>
          </w:tcPr>
          <w:p w:rsidR="00A8583C" w:rsidRPr="003932C1" w:rsidRDefault="00A8583C" w:rsidP="00A8583C">
            <w:pPr>
              <w:rPr>
                <w:b/>
                <w:bCs/>
                <w:sz w:val="14"/>
                <w:lang w:val="fr-FR"/>
              </w:rPr>
            </w:pPr>
            <w:r w:rsidRPr="003932C1">
              <w:rPr>
                <w:b/>
                <w:bCs/>
                <w:sz w:val="14"/>
                <w:lang w:val="fr-FR"/>
              </w:rPr>
              <w:t>MANUFACTURAS ROCAL SA</w:t>
            </w:r>
          </w:p>
          <w:p w:rsidR="00A8583C" w:rsidRPr="003932C1" w:rsidRDefault="00A8583C" w:rsidP="00A8583C">
            <w:pPr>
              <w:rPr>
                <w:sz w:val="14"/>
                <w:lang w:val="fr-FR"/>
              </w:rPr>
            </w:pPr>
            <w:r w:rsidRPr="003932C1">
              <w:rPr>
                <w:sz w:val="14"/>
                <w:lang w:val="fr-FR"/>
              </w:rPr>
              <w:t>Raval Sant Antoni, 2</w:t>
            </w:r>
          </w:p>
          <w:p w:rsidR="00A8583C" w:rsidRPr="003932C1" w:rsidRDefault="00A8583C" w:rsidP="00A8583C">
            <w:pPr>
              <w:rPr>
                <w:sz w:val="14"/>
                <w:lang w:val="fr-FR"/>
              </w:rPr>
            </w:pPr>
            <w:r w:rsidRPr="003932C1">
              <w:rPr>
                <w:sz w:val="14"/>
                <w:lang w:val="fr-FR"/>
              </w:rPr>
              <w:t>08540 Centelles – BCN</w:t>
            </w:r>
          </w:p>
          <w:p w:rsidR="00A8583C" w:rsidRPr="003932C1" w:rsidRDefault="00A8583C" w:rsidP="00A8583C">
            <w:pPr>
              <w:rPr>
                <w:sz w:val="14"/>
                <w:lang w:val="fr-FR"/>
              </w:rPr>
            </w:pPr>
            <w:r w:rsidRPr="003932C1">
              <w:rPr>
                <w:sz w:val="14"/>
                <w:lang w:val="fr-FR"/>
              </w:rPr>
              <w:t>T: + 34 93 8812451</w:t>
            </w:r>
          </w:p>
          <w:p w:rsidR="00A8583C" w:rsidRPr="003932C1" w:rsidRDefault="00A8583C" w:rsidP="00A8583C">
            <w:pPr>
              <w:rPr>
                <w:sz w:val="14"/>
                <w:lang w:val="fr-FR"/>
              </w:rPr>
            </w:pPr>
            <w:r w:rsidRPr="003932C1">
              <w:rPr>
                <w:sz w:val="14"/>
                <w:lang w:val="fr-FR"/>
              </w:rPr>
              <w:t>F: + 34 93 8810631</w:t>
            </w:r>
          </w:p>
          <w:p w:rsidR="00A8583C" w:rsidRPr="003932C1" w:rsidRDefault="00A8583C" w:rsidP="00A8583C">
            <w:pPr>
              <w:rPr>
                <w:sz w:val="14"/>
                <w:lang w:val="fr-FR"/>
              </w:rPr>
            </w:pPr>
            <w:r w:rsidRPr="003932C1">
              <w:rPr>
                <w:sz w:val="14"/>
                <w:lang w:val="fr-FR"/>
              </w:rPr>
              <w:t>man.rocal@rocal.es</w:t>
            </w:r>
          </w:p>
          <w:p w:rsidR="00A8583C" w:rsidRDefault="00A8583C" w:rsidP="00A8583C">
            <w:pPr>
              <w:rPr>
                <w:sz w:val="14"/>
              </w:rPr>
            </w:pPr>
            <w:r w:rsidRPr="00A8583C">
              <w:rPr>
                <w:sz w:val="14"/>
              </w:rPr>
              <w:t>www.rocal.es</w:t>
            </w:r>
          </w:p>
          <w:p w:rsidR="00A8583C" w:rsidRPr="00A8583C" w:rsidRDefault="00A8583C" w:rsidP="00A8583C">
            <w:pPr>
              <w:rPr>
                <w:sz w:val="14"/>
              </w:rPr>
            </w:pPr>
          </w:p>
        </w:tc>
        <w:tc>
          <w:tcPr>
            <w:tcW w:w="1520" w:type="dxa"/>
            <w:gridSpan w:val="2"/>
            <w:tcBorders>
              <w:right w:val="nil"/>
            </w:tcBorders>
            <w:vAlign w:val="bottom"/>
          </w:tcPr>
          <w:p w:rsidR="00A8583C" w:rsidRDefault="00A8583C" w:rsidP="00A8583C">
            <w:pPr>
              <w:jc w:val="right"/>
              <w:rPr>
                <w:sz w:val="18"/>
              </w:rPr>
            </w:pPr>
            <w:r w:rsidRPr="00A8583C">
              <w:rPr>
                <w:noProof/>
                <w:sz w:val="18"/>
              </w:rPr>
              <w:drawing>
                <wp:inline distT="0" distB="0" distL="0" distR="0">
                  <wp:extent cx="615950" cy="430179"/>
                  <wp:effectExtent l="19050" t="0" r="0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43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83C" w:rsidRDefault="00A8583C" w:rsidP="00A8583C">
            <w:pPr>
              <w:jc w:val="right"/>
              <w:rPr>
                <w:sz w:val="18"/>
              </w:rPr>
            </w:pPr>
          </w:p>
        </w:tc>
        <w:tc>
          <w:tcPr>
            <w:tcW w:w="3396" w:type="dxa"/>
            <w:tcBorders>
              <w:left w:val="nil"/>
            </w:tcBorders>
            <w:vAlign w:val="bottom"/>
          </w:tcPr>
          <w:p w:rsidR="00A8583C" w:rsidRPr="00A8583C" w:rsidRDefault="00A8583C" w:rsidP="00A8583C">
            <w:pPr>
              <w:ind w:firstLine="630"/>
              <w:rPr>
                <w:b/>
                <w:bCs/>
                <w:sz w:val="22"/>
              </w:rPr>
            </w:pPr>
            <w:r w:rsidRPr="00A8583C">
              <w:rPr>
                <w:b/>
                <w:bCs/>
                <w:sz w:val="22"/>
              </w:rPr>
              <w:t>13</w:t>
            </w:r>
          </w:p>
          <w:p w:rsidR="00A8583C" w:rsidRDefault="00A8583C" w:rsidP="00A8583C">
            <w:pPr>
              <w:rPr>
                <w:b/>
                <w:bCs/>
                <w:sz w:val="18"/>
              </w:rPr>
            </w:pPr>
          </w:p>
          <w:p w:rsidR="00A8583C" w:rsidRPr="00A8583C" w:rsidRDefault="00A8583C" w:rsidP="00A8583C">
            <w:pPr>
              <w:rPr>
                <w:b/>
                <w:bCs/>
                <w:sz w:val="18"/>
              </w:rPr>
            </w:pPr>
          </w:p>
          <w:p w:rsidR="00A8583C" w:rsidRPr="00A8583C" w:rsidRDefault="00A8583C" w:rsidP="00A8583C">
            <w:pPr>
              <w:rPr>
                <w:b/>
                <w:bCs/>
                <w:sz w:val="14"/>
              </w:rPr>
            </w:pPr>
            <w:r w:rsidRPr="00A8583C">
              <w:rPr>
                <w:b/>
                <w:bCs/>
                <w:sz w:val="14"/>
              </w:rPr>
              <w:t>UNE-EN 13240:2002</w:t>
            </w:r>
          </w:p>
          <w:p w:rsidR="00A8583C" w:rsidRPr="00A8583C" w:rsidRDefault="00A8583C" w:rsidP="00A8583C">
            <w:pPr>
              <w:rPr>
                <w:b/>
                <w:bCs/>
                <w:sz w:val="14"/>
              </w:rPr>
            </w:pPr>
            <w:r w:rsidRPr="00A8583C">
              <w:rPr>
                <w:b/>
                <w:bCs/>
                <w:sz w:val="14"/>
              </w:rPr>
              <w:t>UNE-EN 13240:2002/A2:2005</w:t>
            </w:r>
          </w:p>
          <w:p w:rsidR="00A8583C" w:rsidRPr="00A8583C" w:rsidRDefault="00A8583C" w:rsidP="00A8583C">
            <w:pPr>
              <w:rPr>
                <w:b/>
                <w:bCs/>
                <w:sz w:val="14"/>
              </w:rPr>
            </w:pPr>
            <w:r w:rsidRPr="00A8583C">
              <w:rPr>
                <w:b/>
                <w:bCs/>
                <w:sz w:val="14"/>
              </w:rPr>
              <w:t>UNE-EN 13240:2002/AC:2006</w:t>
            </w:r>
          </w:p>
          <w:p w:rsidR="00A8583C" w:rsidRDefault="00A8583C" w:rsidP="00A8583C">
            <w:pPr>
              <w:rPr>
                <w:b/>
                <w:bCs/>
                <w:sz w:val="14"/>
              </w:rPr>
            </w:pPr>
            <w:r w:rsidRPr="00A8583C">
              <w:rPr>
                <w:b/>
                <w:bCs/>
                <w:sz w:val="14"/>
              </w:rPr>
              <w:t>UNE-EN13240:2002/A2:2005/AC:2007</w:t>
            </w:r>
          </w:p>
          <w:p w:rsidR="00A8583C" w:rsidRDefault="00A8583C" w:rsidP="00A8583C">
            <w:pPr>
              <w:rPr>
                <w:sz w:val="18"/>
              </w:rPr>
            </w:pPr>
          </w:p>
        </w:tc>
      </w:tr>
      <w:tr w:rsidR="00A8583C" w:rsidTr="00603599">
        <w:tc>
          <w:tcPr>
            <w:tcW w:w="9854" w:type="dxa"/>
            <w:gridSpan w:val="5"/>
          </w:tcPr>
          <w:p w:rsidR="00A8583C" w:rsidRPr="00841FDB" w:rsidRDefault="00A8583C" w:rsidP="00A8583C">
            <w:pPr>
              <w:rPr>
                <w:sz w:val="18"/>
                <w:lang w:val="en-US"/>
              </w:rPr>
            </w:pPr>
            <w:r w:rsidRPr="00841FDB">
              <w:rPr>
                <w:b/>
                <w:bCs/>
                <w:sz w:val="18"/>
                <w:lang w:val="en-US"/>
              </w:rPr>
              <w:t xml:space="preserve">D-7 </w:t>
            </w:r>
            <w:r w:rsidRPr="00841FDB">
              <w:rPr>
                <w:sz w:val="18"/>
                <w:lang w:val="en-US"/>
              </w:rPr>
              <w:t>(X1280)</w:t>
            </w:r>
          </w:p>
          <w:p w:rsidR="00A8583C" w:rsidRDefault="00A8583C" w:rsidP="00A8583C">
            <w:pPr>
              <w:rPr>
                <w:sz w:val="18"/>
              </w:rPr>
            </w:pPr>
            <w:r w:rsidRPr="00841FDB">
              <w:rPr>
                <w:sz w:val="18"/>
                <w:lang w:val="en-US"/>
              </w:rPr>
              <w:t>METALLIC FIREPLACE WITH GLASS-STAINED DOOR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Pr="00A8583C" w:rsidRDefault="00A8583C" w:rsidP="00841FD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КПД</w:t>
            </w:r>
          </w:p>
        </w:tc>
        <w:tc>
          <w:tcPr>
            <w:tcW w:w="4217" w:type="dxa"/>
            <w:gridSpan w:val="2"/>
          </w:tcPr>
          <w:p w:rsidR="00A8583C" w:rsidRDefault="00A8583C" w:rsidP="00841FDB">
            <w:pPr>
              <w:rPr>
                <w:sz w:val="18"/>
              </w:rPr>
            </w:pPr>
            <w:r>
              <w:rPr>
                <w:sz w:val="18"/>
              </w:rPr>
              <w:t>85%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Default="00A8583C" w:rsidP="00841FD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Номинальная тепловая мощность</w:t>
            </w:r>
          </w:p>
        </w:tc>
        <w:tc>
          <w:tcPr>
            <w:tcW w:w="4217" w:type="dxa"/>
            <w:gridSpan w:val="2"/>
          </w:tcPr>
          <w:p w:rsidR="00A8583C" w:rsidRDefault="00A8583C" w:rsidP="00841FDB">
            <w:pPr>
              <w:rPr>
                <w:sz w:val="18"/>
              </w:rPr>
            </w:pPr>
            <w:r>
              <w:rPr>
                <w:sz w:val="18"/>
              </w:rPr>
              <w:t>9 кВт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Default="00A8583C" w:rsidP="00A8583C">
            <w:pPr>
              <w:rPr>
                <w:b/>
                <w:sz w:val="18"/>
              </w:rPr>
            </w:pPr>
            <w:r w:rsidRPr="00841FDB">
              <w:rPr>
                <w:b/>
                <w:bCs/>
                <w:sz w:val="18"/>
                <w:lang w:val="en-US"/>
              </w:rPr>
              <w:t xml:space="preserve">CO </w:t>
            </w:r>
            <w:r>
              <w:rPr>
                <w:b/>
                <w:bCs/>
                <w:sz w:val="18"/>
              </w:rPr>
              <w:t>при</w:t>
            </w:r>
            <w:r w:rsidRPr="00841FDB">
              <w:rPr>
                <w:b/>
                <w:bCs/>
                <w:sz w:val="18"/>
                <w:lang w:val="en-US"/>
              </w:rPr>
              <w:t xml:space="preserve"> 13% O</w:t>
            </w:r>
            <w:r w:rsidRPr="00A8583C">
              <w:rPr>
                <w:b/>
                <w:bCs/>
                <w:sz w:val="18"/>
                <w:vertAlign w:val="subscript"/>
                <w:lang w:val="en-US"/>
              </w:rPr>
              <w:t>2</w:t>
            </w:r>
          </w:p>
        </w:tc>
        <w:tc>
          <w:tcPr>
            <w:tcW w:w="4217" w:type="dxa"/>
            <w:gridSpan w:val="2"/>
          </w:tcPr>
          <w:p w:rsidR="00A8583C" w:rsidRDefault="00A8583C" w:rsidP="00841FDB">
            <w:pPr>
              <w:rPr>
                <w:sz w:val="18"/>
              </w:rPr>
            </w:pPr>
            <w:r>
              <w:rPr>
                <w:sz w:val="18"/>
              </w:rPr>
              <w:t>0,12%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P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Средняя температура дыма</w:t>
            </w:r>
          </w:p>
        </w:tc>
        <w:tc>
          <w:tcPr>
            <w:tcW w:w="4217" w:type="dxa"/>
            <w:gridSpan w:val="2"/>
          </w:tcPr>
          <w:p w:rsidR="00A8583C" w:rsidRDefault="00A8583C" w:rsidP="00841FDB">
            <w:pPr>
              <w:rPr>
                <w:sz w:val="18"/>
              </w:rPr>
            </w:pPr>
            <w:r>
              <w:rPr>
                <w:sz w:val="18"/>
              </w:rPr>
              <w:t>198°С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Тип работы</w:t>
            </w:r>
          </w:p>
        </w:tc>
        <w:tc>
          <w:tcPr>
            <w:tcW w:w="4217" w:type="dxa"/>
            <w:gridSpan w:val="2"/>
          </w:tcPr>
          <w:p w:rsidR="00A8583C" w:rsidRDefault="00A8583C" w:rsidP="00841FDB">
            <w:pPr>
              <w:rPr>
                <w:sz w:val="18"/>
              </w:rPr>
            </w:pPr>
            <w:r>
              <w:rPr>
                <w:sz w:val="18"/>
              </w:rPr>
              <w:t xml:space="preserve">Непостоянный 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Дымоход</w:t>
            </w:r>
          </w:p>
        </w:tc>
        <w:tc>
          <w:tcPr>
            <w:tcW w:w="4217" w:type="dxa"/>
            <w:gridSpan w:val="2"/>
          </w:tcPr>
          <w:p w:rsidR="00A8583C" w:rsidRDefault="00A8583C" w:rsidP="00A8583C">
            <w:pPr>
              <w:rPr>
                <w:sz w:val="18"/>
              </w:rPr>
            </w:pPr>
            <w:r>
              <w:rPr>
                <w:sz w:val="18"/>
              </w:rPr>
              <w:t>Не совместного пользования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Минимальные отступы от горючих материалов:</w:t>
            </w:r>
          </w:p>
          <w:p w:rsid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 боковые стены:</w:t>
            </w:r>
          </w:p>
          <w:p w:rsid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- задняя стена: </w:t>
            </w:r>
          </w:p>
          <w:p w:rsid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 спереди:</w:t>
            </w:r>
          </w:p>
        </w:tc>
        <w:tc>
          <w:tcPr>
            <w:tcW w:w="4217" w:type="dxa"/>
            <w:gridSpan w:val="2"/>
            <w:vAlign w:val="bottom"/>
          </w:tcPr>
          <w:p w:rsidR="00A8583C" w:rsidRDefault="00A8583C" w:rsidP="00A8583C">
            <w:pPr>
              <w:rPr>
                <w:sz w:val="18"/>
              </w:rPr>
            </w:pPr>
            <w:r>
              <w:rPr>
                <w:sz w:val="18"/>
              </w:rPr>
              <w:t>300 мм</w:t>
            </w:r>
          </w:p>
          <w:p w:rsidR="00A8583C" w:rsidRDefault="00A8583C" w:rsidP="00A8583C">
            <w:pPr>
              <w:rPr>
                <w:sz w:val="18"/>
              </w:rPr>
            </w:pPr>
            <w:r>
              <w:rPr>
                <w:sz w:val="18"/>
              </w:rPr>
              <w:t>500 мм</w:t>
            </w:r>
          </w:p>
          <w:p w:rsidR="00A8583C" w:rsidRDefault="00A8583C" w:rsidP="00A8583C">
            <w:pPr>
              <w:rPr>
                <w:sz w:val="18"/>
              </w:rPr>
            </w:pPr>
            <w:r>
              <w:rPr>
                <w:sz w:val="18"/>
              </w:rPr>
              <w:t>1000 мм</w:t>
            </w:r>
          </w:p>
        </w:tc>
      </w:tr>
      <w:tr w:rsidR="00A8583C" w:rsidTr="00603599">
        <w:tc>
          <w:tcPr>
            <w:tcW w:w="5637" w:type="dxa"/>
            <w:gridSpan w:val="3"/>
          </w:tcPr>
          <w:p w:rsidR="00A8583C" w:rsidRDefault="00A8583C" w:rsidP="00A8583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Использовать только разрешенное топливо:</w:t>
            </w:r>
          </w:p>
        </w:tc>
        <w:tc>
          <w:tcPr>
            <w:tcW w:w="4217" w:type="dxa"/>
            <w:gridSpan w:val="2"/>
            <w:vAlign w:val="bottom"/>
          </w:tcPr>
          <w:p w:rsidR="00A8583C" w:rsidRDefault="00A8583C" w:rsidP="00A8583C">
            <w:pPr>
              <w:rPr>
                <w:sz w:val="18"/>
              </w:rPr>
            </w:pPr>
            <w:r>
              <w:rPr>
                <w:sz w:val="18"/>
              </w:rPr>
              <w:t>Натуральные поленья</w:t>
            </w:r>
          </w:p>
        </w:tc>
      </w:tr>
      <w:tr w:rsidR="00A8583C" w:rsidTr="00603599">
        <w:tc>
          <w:tcPr>
            <w:tcW w:w="9854" w:type="dxa"/>
            <w:gridSpan w:val="5"/>
          </w:tcPr>
          <w:p w:rsidR="00A8583C" w:rsidRPr="00A8583C" w:rsidRDefault="00A8583C" w:rsidP="00A8583C">
            <w:pPr>
              <w:rPr>
                <w:b/>
                <w:sz w:val="18"/>
              </w:rPr>
            </w:pPr>
            <w:r w:rsidRPr="00A8583C">
              <w:rPr>
                <w:b/>
                <w:sz w:val="18"/>
              </w:rPr>
              <w:t>ПРОЧТИТЕ И СОБЛЮДАЙТЕ ИНСТРУКЦИИ ПО ЭКСПЛУАТАЦИИ</w:t>
            </w:r>
          </w:p>
        </w:tc>
      </w:tr>
    </w:tbl>
    <w:p w:rsidR="00A8583C" w:rsidRDefault="00A8583C" w:rsidP="00841FDB">
      <w:pPr>
        <w:rPr>
          <w:sz w:val="18"/>
        </w:rPr>
      </w:pPr>
    </w:p>
    <w:p w:rsidR="00A8583C" w:rsidRDefault="00A8583C" w:rsidP="00841FDB">
      <w:pPr>
        <w:rPr>
          <w:sz w:val="18"/>
        </w:rPr>
      </w:pPr>
    </w:p>
    <w:tbl>
      <w:tblPr>
        <w:tblStyle w:val="a3"/>
        <w:tblW w:w="0" w:type="auto"/>
        <w:tblLook w:val="04A0"/>
      </w:tblPr>
      <w:tblGrid>
        <w:gridCol w:w="9854"/>
      </w:tblGrid>
      <w:tr w:rsidR="00A8583C" w:rsidRPr="00BF4DB3" w:rsidTr="00A8583C">
        <w:tc>
          <w:tcPr>
            <w:tcW w:w="9854" w:type="dxa"/>
            <w:shd w:val="clear" w:color="auto" w:fill="FFFF00"/>
          </w:tcPr>
          <w:p w:rsidR="00A8583C" w:rsidRDefault="00A8583C" w:rsidP="00A8583C">
            <w:pPr>
              <w:rPr>
                <w:sz w:val="18"/>
              </w:rPr>
            </w:pPr>
            <w:r>
              <w:rPr>
                <w:sz w:val="18"/>
              </w:rPr>
              <w:t>СВИДЕТЕЛЬСТВО О ТИПОВОМ ИСПЫТАНИИ №</w:t>
            </w:r>
            <w:r w:rsidRPr="00BF4DB3">
              <w:rPr>
                <w:b/>
                <w:bCs/>
                <w:sz w:val="18"/>
              </w:rPr>
              <w:t xml:space="preserve"> </w:t>
            </w:r>
            <w:r w:rsidRPr="00841FDB">
              <w:rPr>
                <w:b/>
                <w:bCs/>
                <w:sz w:val="18"/>
                <w:lang w:val="en-US"/>
              </w:rPr>
              <w:t>LEE</w:t>
            </w:r>
            <w:r w:rsidRPr="00BF4DB3">
              <w:rPr>
                <w:b/>
                <w:bCs/>
                <w:sz w:val="18"/>
              </w:rPr>
              <w:t>-072-09</w:t>
            </w:r>
          </w:p>
          <w:p w:rsidR="00A8583C" w:rsidRPr="00BF4DB3" w:rsidRDefault="00A8583C" w:rsidP="00A8583C">
            <w:pPr>
              <w:rPr>
                <w:sz w:val="18"/>
                <w:lang w:val="es-ES"/>
              </w:rPr>
            </w:pPr>
            <w:r>
              <w:rPr>
                <w:sz w:val="18"/>
              </w:rPr>
              <w:t>Орган</w:t>
            </w:r>
            <w:r w:rsidRPr="00BF4DB3">
              <w:rPr>
                <w:sz w:val="18"/>
                <w:lang w:val="es-ES"/>
              </w:rPr>
              <w:t xml:space="preserve"> </w:t>
            </w:r>
            <w:r>
              <w:rPr>
                <w:sz w:val="18"/>
              </w:rPr>
              <w:t>сертификации</w:t>
            </w:r>
            <w:r w:rsidRPr="00BF4DB3">
              <w:rPr>
                <w:sz w:val="18"/>
                <w:lang w:val="es-ES"/>
              </w:rPr>
              <w:t xml:space="preserve"> № NB 1722 – </w:t>
            </w:r>
            <w:r w:rsidRPr="00BF4DB3">
              <w:rPr>
                <w:b/>
                <w:bCs/>
                <w:sz w:val="18"/>
                <w:lang w:val="es-ES"/>
              </w:rPr>
              <w:t xml:space="preserve">CEIS, </w:t>
            </w:r>
            <w:r w:rsidRPr="00BF4DB3">
              <w:rPr>
                <w:sz w:val="18"/>
                <w:lang w:val="es-ES"/>
              </w:rPr>
              <w:t>Centro de Ensayos, Innovación y Servicios SL</w:t>
            </w:r>
          </w:p>
        </w:tc>
      </w:tr>
    </w:tbl>
    <w:p w:rsidR="00A8583C" w:rsidRPr="00BF4DB3" w:rsidRDefault="00A8583C" w:rsidP="00841FDB">
      <w:pPr>
        <w:rPr>
          <w:sz w:val="18"/>
          <w:lang w:val="es-ES"/>
        </w:rPr>
      </w:pPr>
    </w:p>
    <w:p w:rsidR="00A8583C" w:rsidRPr="00BF4DB3" w:rsidRDefault="00A8583C" w:rsidP="00841FDB">
      <w:pPr>
        <w:rPr>
          <w:sz w:val="18"/>
          <w:lang w:val="es-ES"/>
        </w:rPr>
      </w:pPr>
    </w:p>
    <w:p w:rsidR="00A8583C" w:rsidRPr="00BF4DB3" w:rsidRDefault="00A8583C" w:rsidP="00841FDB">
      <w:pPr>
        <w:rPr>
          <w:sz w:val="18"/>
          <w:lang w:val="es-ES"/>
        </w:rPr>
      </w:pPr>
    </w:p>
    <w:p w:rsidR="00A8583C" w:rsidRPr="00BF4DB3" w:rsidRDefault="00A8583C" w:rsidP="00841FDB">
      <w:pPr>
        <w:rPr>
          <w:sz w:val="18"/>
          <w:lang w:val="es-ES"/>
        </w:rPr>
      </w:pPr>
    </w:p>
    <w:p w:rsidR="00A8583C" w:rsidRPr="00BF4DB3" w:rsidRDefault="00A8583C" w:rsidP="00841FDB">
      <w:pPr>
        <w:rPr>
          <w:sz w:val="18"/>
          <w:lang w:val="es-ES"/>
        </w:rPr>
      </w:pPr>
    </w:p>
    <w:p w:rsidR="00A8583C" w:rsidRPr="00BF4DB3" w:rsidRDefault="00A8583C" w:rsidP="00841FDB">
      <w:pPr>
        <w:rPr>
          <w:sz w:val="18"/>
          <w:lang w:val="es-ES"/>
        </w:rPr>
      </w:pPr>
    </w:p>
    <w:p w:rsidR="00A8583C" w:rsidRDefault="00A8583C" w:rsidP="00841FDB">
      <w:pPr>
        <w:rPr>
          <w:sz w:val="18"/>
        </w:rPr>
      </w:pPr>
      <w:r>
        <w:rPr>
          <w:sz w:val="18"/>
        </w:rPr>
        <w:t xml:space="preserve">Испытания проведены в соответствии со стандартом </w:t>
      </w:r>
      <w:r w:rsidRPr="00A8583C">
        <w:rPr>
          <w:sz w:val="18"/>
        </w:rPr>
        <w:t>UNE-EN13240:2002-A2:2005-AC:2006-A2:2005/AC:2007 “Печи на твердом топливе – Требования и методы испытаний”.</w:t>
      </w:r>
    </w:p>
    <w:p w:rsidR="00A8583C" w:rsidRDefault="00A8583C" w:rsidP="00841FDB">
      <w:pPr>
        <w:rPr>
          <w:sz w:val="18"/>
        </w:rPr>
      </w:pPr>
    </w:p>
    <w:p w:rsidR="00A8583C" w:rsidRDefault="00A8583C" w:rsidP="00841FDB">
      <w:pPr>
        <w:rPr>
          <w:sz w:val="18"/>
        </w:rPr>
      </w:pPr>
    </w:p>
    <w:p w:rsidR="00A8583C" w:rsidRPr="00A8583C" w:rsidRDefault="00A8583C" w:rsidP="00841FDB">
      <w:pPr>
        <w:rPr>
          <w:b/>
          <w:sz w:val="18"/>
        </w:rPr>
      </w:pPr>
      <w:r>
        <w:rPr>
          <w:b/>
          <w:sz w:val="18"/>
        </w:rPr>
        <w:t xml:space="preserve">ГАРАНТИЯ ДЕЙСТВУЕТ ТОЛЬКО ПРИ УСЛОВИИ СОБЛЮДЕНИЯ ВСЕХ ВЫШЕПРИВЕДЕННЫХ ИНСТРУКЦИЙ, И В СЛУЧАЕ ИХ НЕСОБЛЮДЕНИЯ БУДЕТ АННУЛИРОВАНА. </w:t>
      </w:r>
    </w:p>
    <w:p w:rsidR="00A8583C" w:rsidRDefault="00A8583C" w:rsidP="00841FDB">
      <w:pPr>
        <w:rPr>
          <w:sz w:val="18"/>
        </w:rPr>
      </w:pPr>
    </w:p>
    <w:p w:rsidR="00841FDB" w:rsidRPr="00A8583C" w:rsidRDefault="00841FDB" w:rsidP="00A8583C">
      <w:pPr>
        <w:spacing w:after="200" w:line="276" w:lineRule="auto"/>
        <w:rPr>
          <w:b/>
          <w:bCs/>
          <w:sz w:val="18"/>
        </w:rPr>
      </w:pPr>
    </w:p>
    <w:sectPr w:rsidR="00841FDB" w:rsidRPr="00A8583C" w:rsidSect="00904623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FELayout/>
  </w:compat>
  <w:rsids>
    <w:rsidRoot w:val="00904623"/>
    <w:rsid w:val="000607AC"/>
    <w:rsid w:val="001269F8"/>
    <w:rsid w:val="001D56D9"/>
    <w:rsid w:val="001F3E3B"/>
    <w:rsid w:val="00350942"/>
    <w:rsid w:val="003704CD"/>
    <w:rsid w:val="003932C1"/>
    <w:rsid w:val="00603599"/>
    <w:rsid w:val="00841FDB"/>
    <w:rsid w:val="00904623"/>
    <w:rsid w:val="009C3A2B"/>
    <w:rsid w:val="00A8583C"/>
    <w:rsid w:val="00B93B93"/>
    <w:rsid w:val="00BF4DB3"/>
    <w:rsid w:val="00C57881"/>
    <w:rsid w:val="00D55F07"/>
    <w:rsid w:val="00E7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23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D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17</Pages>
  <Words>2405</Words>
  <Characters>15858</Characters>
  <Application>Microsoft Office Word</Application>
  <DocSecurity>0</DocSecurity>
  <Lines>472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Shu</cp:lastModifiedBy>
  <cp:revision>7</cp:revision>
  <dcterms:created xsi:type="dcterms:W3CDTF">2014-12-26T07:45:00Z</dcterms:created>
  <dcterms:modified xsi:type="dcterms:W3CDTF">2015-12-11T09:31:00Z</dcterms:modified>
</cp:coreProperties>
</file>